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3EAD" w14:textId="69A69BD1" w:rsidR="005823BD" w:rsidRPr="007E71CD" w:rsidRDefault="00C87FE3">
      <w:pPr>
        <w:pStyle w:val="Heading1"/>
        <w:rPr>
          <w:rFonts w:ascii="Calibri" w:hAnsi="Calibri"/>
          <w:sz w:val="24"/>
          <w:szCs w:val="24"/>
        </w:rPr>
      </w:pPr>
      <w:r>
        <w:rPr>
          <w:rFonts w:ascii="Calibri" w:hAnsi="Calibri"/>
          <w:color w:val="C00000"/>
          <w:sz w:val="24"/>
          <w:szCs w:val="24"/>
        </w:rPr>
        <w:t xml:space="preserve">Academic </w:t>
      </w:r>
      <w:r w:rsidR="0010250B">
        <w:rPr>
          <w:rFonts w:ascii="Calibri" w:hAnsi="Calibri"/>
          <w:color w:val="C00000"/>
          <w:sz w:val="24"/>
          <w:szCs w:val="24"/>
        </w:rPr>
        <w:t xml:space="preserve">Department </w:t>
      </w:r>
      <w:r w:rsidR="00B822A6">
        <w:rPr>
          <w:rFonts w:ascii="Calibri" w:hAnsi="Calibri"/>
          <w:color w:val="C00000"/>
          <w:sz w:val="24"/>
          <w:szCs w:val="24"/>
        </w:rPr>
        <w:t>Senior/Mid-Level Faculty</w:t>
      </w:r>
      <w:r w:rsidR="00B62632">
        <w:rPr>
          <w:rFonts w:ascii="Calibri" w:hAnsi="Calibri"/>
          <w:color w:val="C00000"/>
          <w:sz w:val="24"/>
          <w:szCs w:val="24"/>
        </w:rPr>
        <w:t xml:space="preserve"> </w:t>
      </w:r>
      <w:r>
        <w:rPr>
          <w:rFonts w:ascii="Calibri" w:hAnsi="Calibri"/>
          <w:color w:val="C00000"/>
          <w:sz w:val="24"/>
          <w:szCs w:val="24"/>
        </w:rPr>
        <w:t>Search</w:t>
      </w:r>
      <w:r w:rsidR="00F634FC" w:rsidRPr="007E71CD">
        <w:rPr>
          <w:rFonts w:ascii="Calibri" w:hAnsi="Calibri"/>
          <w:sz w:val="24"/>
          <w:szCs w:val="24"/>
        </w:rPr>
        <w:t xml:space="preserve"> </w:t>
      </w:r>
      <w:r>
        <w:rPr>
          <w:rFonts w:ascii="Calibri" w:hAnsi="Calibri"/>
          <w:sz w:val="24"/>
          <w:szCs w:val="24"/>
        </w:rPr>
        <w:t>Guideline</w:t>
      </w:r>
      <w:r w:rsidR="005823BD" w:rsidRPr="007E71CD">
        <w:rPr>
          <w:rFonts w:ascii="Calibri" w:hAnsi="Calibri"/>
          <w:sz w:val="24"/>
          <w:szCs w:val="24"/>
        </w:rPr>
        <w:t xml:space="preserve"> Operating Procedure</w:t>
      </w:r>
    </w:p>
    <w:p w14:paraId="005459F4" w14:textId="77777777" w:rsidR="005823BD" w:rsidRDefault="005823BD">
      <w:pPr>
        <w:rPr>
          <w:rFonts w:ascii="Calibri" w:hAnsi="Calibri"/>
        </w:rPr>
      </w:pPr>
    </w:p>
    <w:p w14:paraId="3F0B96B8" w14:textId="239B978C" w:rsidR="005823BD" w:rsidRPr="007E71CD" w:rsidRDefault="005823BD" w:rsidP="00C65144">
      <w:pPr>
        <w:pStyle w:val="Heading2"/>
        <w:numPr>
          <w:ilvl w:val="0"/>
          <w:numId w:val="44"/>
        </w:numPr>
        <w:rPr>
          <w:rFonts w:ascii="Calibri" w:hAnsi="Calibri"/>
          <w:sz w:val="24"/>
          <w:szCs w:val="24"/>
        </w:rPr>
      </w:pPr>
      <w:r w:rsidRPr="007E71CD">
        <w:rPr>
          <w:rFonts w:ascii="Calibri" w:hAnsi="Calibri"/>
          <w:sz w:val="24"/>
          <w:szCs w:val="24"/>
        </w:rPr>
        <w:t>Purpose</w:t>
      </w:r>
    </w:p>
    <w:p w14:paraId="555E89DE" w14:textId="062DB709" w:rsidR="005823BD" w:rsidRDefault="000360F6" w:rsidP="00F634FC">
      <w:pPr>
        <w:rPr>
          <w:rFonts w:ascii="Calibri" w:hAnsi="Calibri"/>
        </w:rPr>
      </w:pPr>
      <w:r>
        <w:rPr>
          <w:rFonts w:ascii="Calibri" w:hAnsi="Calibri"/>
        </w:rPr>
        <w:t>Weill Cornell Medicine</w:t>
      </w:r>
      <w:r w:rsidR="006E69CB">
        <w:rPr>
          <w:rFonts w:ascii="Calibri" w:hAnsi="Calibri"/>
        </w:rPr>
        <w:t xml:space="preserve"> </w:t>
      </w:r>
      <w:r w:rsidR="003B6391">
        <w:rPr>
          <w:rFonts w:ascii="Calibri" w:hAnsi="Calibri"/>
        </w:rPr>
        <w:t xml:space="preserve">policy requires that certain procedures be adhered to when selecting a new academic </w:t>
      </w:r>
      <w:r w:rsidR="006E69CB">
        <w:rPr>
          <w:rFonts w:ascii="Calibri" w:hAnsi="Calibri"/>
        </w:rPr>
        <w:t xml:space="preserve">department </w:t>
      </w:r>
      <w:r w:rsidR="004F7B66">
        <w:rPr>
          <w:rFonts w:ascii="Calibri" w:hAnsi="Calibri"/>
        </w:rPr>
        <w:t>senior or mid-level faculty member</w:t>
      </w:r>
      <w:r w:rsidR="00CD3BCB">
        <w:rPr>
          <w:rFonts w:ascii="Calibri" w:hAnsi="Calibri"/>
        </w:rPr>
        <w:t xml:space="preserve"> </w:t>
      </w:r>
      <w:r w:rsidR="00C76510">
        <w:rPr>
          <w:rFonts w:ascii="Calibri" w:hAnsi="Calibri"/>
        </w:rPr>
        <w:t xml:space="preserve">(generally professor or associate professor rank) </w:t>
      </w:r>
      <w:r w:rsidR="00CD3BCB">
        <w:rPr>
          <w:rFonts w:ascii="Calibri" w:hAnsi="Calibri"/>
        </w:rPr>
        <w:t xml:space="preserve">to ensure </w:t>
      </w:r>
      <w:r w:rsidR="00F46C4C">
        <w:rPr>
          <w:rFonts w:ascii="Calibri" w:hAnsi="Calibri"/>
        </w:rPr>
        <w:t>a</w:t>
      </w:r>
      <w:r w:rsidR="00834954">
        <w:rPr>
          <w:rFonts w:ascii="Calibri" w:hAnsi="Calibri"/>
        </w:rPr>
        <w:t xml:space="preserve"> </w:t>
      </w:r>
      <w:r w:rsidR="00A52615">
        <w:rPr>
          <w:rFonts w:ascii="Calibri" w:hAnsi="Calibri"/>
        </w:rPr>
        <w:t xml:space="preserve">talented and diverse candidate pool, and </w:t>
      </w:r>
      <w:r w:rsidR="00EE55DD">
        <w:rPr>
          <w:rFonts w:ascii="Calibri" w:hAnsi="Calibri"/>
        </w:rPr>
        <w:t>an unbiased and equitable</w:t>
      </w:r>
      <w:r w:rsidR="005A3E6D">
        <w:rPr>
          <w:rFonts w:ascii="Calibri" w:hAnsi="Calibri"/>
        </w:rPr>
        <w:t xml:space="preserve"> selection process</w:t>
      </w:r>
      <w:r w:rsidR="003B6391">
        <w:rPr>
          <w:rFonts w:ascii="Calibri" w:hAnsi="Calibri"/>
        </w:rPr>
        <w:t xml:space="preserve">.  </w:t>
      </w:r>
      <w:r w:rsidR="00D30FE0">
        <w:rPr>
          <w:rFonts w:ascii="Calibri" w:hAnsi="Calibri"/>
        </w:rPr>
        <w:t xml:space="preserve">Additionally, there are </w:t>
      </w:r>
      <w:r w:rsidR="00E937E4">
        <w:rPr>
          <w:rFonts w:ascii="Calibri" w:hAnsi="Calibri"/>
        </w:rPr>
        <w:t xml:space="preserve">some </w:t>
      </w:r>
      <w:r w:rsidR="002021C3">
        <w:rPr>
          <w:rFonts w:ascii="Calibri" w:hAnsi="Calibri"/>
        </w:rPr>
        <w:t>requirements to</w:t>
      </w:r>
      <w:r w:rsidR="00D30FE0">
        <w:rPr>
          <w:rFonts w:ascii="Calibri" w:hAnsi="Calibri"/>
        </w:rPr>
        <w:t xml:space="preserve"> ensure </w:t>
      </w:r>
      <w:r w:rsidR="00A033EF">
        <w:rPr>
          <w:rFonts w:ascii="Calibri" w:hAnsi="Calibri"/>
        </w:rPr>
        <w:t xml:space="preserve">NYP engagement for any clinical department </w:t>
      </w:r>
      <w:r w:rsidR="0025394E">
        <w:rPr>
          <w:rFonts w:ascii="Calibri" w:hAnsi="Calibri"/>
        </w:rPr>
        <w:t>senior or mid-level faculty recruit</w:t>
      </w:r>
      <w:r w:rsidR="00AB667B">
        <w:rPr>
          <w:rFonts w:ascii="Calibri" w:hAnsi="Calibri"/>
        </w:rPr>
        <w:t xml:space="preserve"> due to the close affiliation </w:t>
      </w:r>
      <w:r w:rsidR="00AE5964">
        <w:rPr>
          <w:rFonts w:ascii="Calibri" w:hAnsi="Calibri"/>
        </w:rPr>
        <w:t xml:space="preserve">and shared clinical space </w:t>
      </w:r>
      <w:r w:rsidR="00AB667B">
        <w:rPr>
          <w:rFonts w:ascii="Calibri" w:hAnsi="Calibri"/>
        </w:rPr>
        <w:t>between WCM and NYP</w:t>
      </w:r>
      <w:r w:rsidR="00A033EF">
        <w:rPr>
          <w:rFonts w:ascii="Calibri" w:hAnsi="Calibri"/>
        </w:rPr>
        <w:t xml:space="preserve">.  </w:t>
      </w:r>
    </w:p>
    <w:p w14:paraId="6FB89841" w14:textId="77777777" w:rsidR="003B6391" w:rsidRDefault="003B6391" w:rsidP="00F634FC">
      <w:pPr>
        <w:rPr>
          <w:rFonts w:ascii="Calibri" w:hAnsi="Calibri"/>
        </w:rPr>
      </w:pPr>
    </w:p>
    <w:p w14:paraId="64EA2667" w14:textId="293604A8" w:rsidR="00777BD9" w:rsidRPr="00777BD9" w:rsidRDefault="003B6391" w:rsidP="002021C3">
      <w:pPr>
        <w:rPr>
          <w:rFonts w:ascii="Calibri" w:hAnsi="Calibri"/>
        </w:rPr>
      </w:pPr>
      <w:r>
        <w:rPr>
          <w:rFonts w:ascii="Calibri" w:hAnsi="Calibri"/>
        </w:rPr>
        <w:t>This document serves to consolidate all of these require</w:t>
      </w:r>
      <w:r w:rsidR="00C54700">
        <w:rPr>
          <w:rFonts w:ascii="Calibri" w:hAnsi="Calibri"/>
        </w:rPr>
        <w:t xml:space="preserve">ments into a single operating guideline to </w:t>
      </w:r>
      <w:r w:rsidR="00872F19">
        <w:rPr>
          <w:rFonts w:ascii="Calibri" w:hAnsi="Calibri"/>
        </w:rPr>
        <w:t>govern</w:t>
      </w:r>
      <w:r w:rsidR="005A3E6D">
        <w:rPr>
          <w:rFonts w:ascii="Calibri" w:hAnsi="Calibri"/>
        </w:rPr>
        <w:t xml:space="preserve"> </w:t>
      </w:r>
      <w:r w:rsidR="003A1DB8">
        <w:rPr>
          <w:rFonts w:ascii="Calibri" w:hAnsi="Calibri"/>
        </w:rPr>
        <w:t xml:space="preserve">appropriate </w:t>
      </w:r>
      <w:r w:rsidR="00872F19">
        <w:rPr>
          <w:rFonts w:ascii="Calibri" w:hAnsi="Calibri"/>
        </w:rPr>
        <w:t xml:space="preserve">procedures </w:t>
      </w:r>
      <w:r w:rsidR="00D11E6D">
        <w:rPr>
          <w:rFonts w:ascii="Calibri" w:hAnsi="Calibri"/>
        </w:rPr>
        <w:t>and adherence</w:t>
      </w:r>
      <w:r w:rsidR="008B6240">
        <w:rPr>
          <w:rFonts w:ascii="Calibri" w:hAnsi="Calibri"/>
        </w:rPr>
        <w:t xml:space="preserve"> for the search</w:t>
      </w:r>
      <w:r w:rsidR="00725359">
        <w:rPr>
          <w:rFonts w:ascii="Calibri" w:hAnsi="Calibri"/>
        </w:rPr>
        <w:t>, review</w:t>
      </w:r>
      <w:r w:rsidR="008B6240">
        <w:rPr>
          <w:rFonts w:ascii="Calibri" w:hAnsi="Calibri"/>
        </w:rPr>
        <w:t xml:space="preserve"> and selection</w:t>
      </w:r>
      <w:r w:rsidR="00A77C55">
        <w:rPr>
          <w:rFonts w:ascii="Calibri" w:hAnsi="Calibri"/>
        </w:rPr>
        <w:t xml:space="preserve"> of a </w:t>
      </w:r>
      <w:r w:rsidR="000A5C0D">
        <w:rPr>
          <w:rFonts w:ascii="Calibri" w:hAnsi="Calibri"/>
        </w:rPr>
        <w:t>senior or mid-level faculty member</w:t>
      </w:r>
      <w:r w:rsidR="00C54700">
        <w:rPr>
          <w:rFonts w:ascii="Calibri" w:hAnsi="Calibri"/>
        </w:rPr>
        <w:t>.</w:t>
      </w:r>
      <w:r w:rsidR="00CB5A0C">
        <w:rPr>
          <w:rFonts w:ascii="Calibri" w:hAnsi="Calibri"/>
        </w:rPr>
        <w:t xml:space="preserve">  </w:t>
      </w:r>
    </w:p>
    <w:p w14:paraId="0691A37B" w14:textId="77777777" w:rsidR="00ED1B88" w:rsidRPr="007E71CD" w:rsidRDefault="00ED1B88" w:rsidP="00F634FC">
      <w:pPr>
        <w:rPr>
          <w:rFonts w:ascii="Calibri" w:hAnsi="Calibri"/>
        </w:rPr>
      </w:pPr>
    </w:p>
    <w:p w14:paraId="5373DD09" w14:textId="77777777" w:rsidR="00CD7643" w:rsidRPr="007E71CD" w:rsidRDefault="00CD7643">
      <w:pPr>
        <w:rPr>
          <w:rFonts w:ascii="Calibri" w:hAnsi="Calibri"/>
        </w:rPr>
      </w:pPr>
    </w:p>
    <w:p w14:paraId="0A41A3A0" w14:textId="3FB38968" w:rsidR="008005EC" w:rsidRPr="007E71CD" w:rsidRDefault="008005EC" w:rsidP="00C65144">
      <w:pPr>
        <w:pStyle w:val="Heading2"/>
        <w:numPr>
          <w:ilvl w:val="0"/>
          <w:numId w:val="44"/>
        </w:numPr>
        <w:rPr>
          <w:rFonts w:ascii="Calibri" w:hAnsi="Calibri"/>
          <w:sz w:val="24"/>
          <w:szCs w:val="24"/>
        </w:rPr>
      </w:pPr>
      <w:r w:rsidRPr="007E71CD">
        <w:rPr>
          <w:rFonts w:ascii="Calibri" w:hAnsi="Calibri"/>
          <w:sz w:val="24"/>
          <w:szCs w:val="24"/>
        </w:rPr>
        <w:t>Related Documents</w:t>
      </w:r>
    </w:p>
    <w:p w14:paraId="4ED7CE02" w14:textId="036EA8B0" w:rsidR="00ED1B88" w:rsidRPr="00ED1B88" w:rsidRDefault="00ED1B88" w:rsidP="00C47EBC">
      <w:pPr>
        <w:pStyle w:val="ListParagraph"/>
        <w:numPr>
          <w:ilvl w:val="0"/>
          <w:numId w:val="14"/>
        </w:numPr>
        <w:ind w:left="360"/>
        <w:rPr>
          <w:rStyle w:val="Hyperlink"/>
          <w:rFonts w:ascii="Calibri" w:hAnsi="Calibri"/>
          <w:color w:val="auto"/>
          <w:u w:val="none"/>
        </w:rPr>
      </w:pPr>
      <w:r>
        <w:t xml:space="preserve">The </w:t>
      </w:r>
      <w:r w:rsidRPr="004146E8">
        <w:t xml:space="preserve">training </w:t>
      </w:r>
      <w:r>
        <w:t xml:space="preserve">in “Unconscious Bias”… </w:t>
      </w:r>
      <w:hyperlink r:id="rId11" w:history="1">
        <w:r w:rsidRPr="008A3907">
          <w:rPr>
            <w:rStyle w:val="Hyperlink"/>
            <w:i/>
            <w:color w:val="F79646" w:themeColor="accent6"/>
          </w:rPr>
          <w:t>What You Don't Know: The Science of Unconscious Bias and What To Do About it in the Search and Recruitment Process</w:t>
        </w:r>
      </w:hyperlink>
      <w:bookmarkStart w:id="0" w:name="_GoBack"/>
      <w:bookmarkEnd w:id="0"/>
    </w:p>
    <w:p w14:paraId="79D47A4C" w14:textId="77777777" w:rsidR="002021C3" w:rsidRDefault="002021C3" w:rsidP="002021C3">
      <w:pPr>
        <w:pStyle w:val="ListParagraph"/>
        <w:ind w:left="360"/>
        <w:rPr>
          <w:rFonts w:ascii="Calibri" w:hAnsi="Calibri"/>
        </w:rPr>
      </w:pPr>
    </w:p>
    <w:p w14:paraId="3CFF6743" w14:textId="2A791649" w:rsidR="002021C3" w:rsidRDefault="002021C3" w:rsidP="00C47EBC">
      <w:pPr>
        <w:pStyle w:val="ListParagraph"/>
        <w:numPr>
          <w:ilvl w:val="0"/>
          <w:numId w:val="14"/>
        </w:numPr>
        <w:ind w:left="360"/>
        <w:rPr>
          <w:rFonts w:ascii="Calibri" w:hAnsi="Calibri"/>
        </w:rPr>
      </w:pPr>
      <w:bookmarkStart w:id="1" w:name="TrainLog"/>
      <w:bookmarkEnd w:id="1"/>
      <w:r>
        <w:rPr>
          <w:rFonts w:ascii="Calibri" w:hAnsi="Calibri"/>
        </w:rPr>
        <w:t>Unconscious Bias Training log</w:t>
      </w:r>
    </w:p>
    <w:p w14:paraId="0258A525" w14:textId="77777777" w:rsidR="00E1464A" w:rsidRPr="00E1464A" w:rsidRDefault="00E1464A" w:rsidP="00E1464A">
      <w:pPr>
        <w:rPr>
          <w:rFonts w:ascii="Calibri" w:hAnsi="Calibri"/>
        </w:rPr>
      </w:pPr>
    </w:p>
    <w:bookmarkStart w:id="2" w:name="_MON_1682777147"/>
    <w:bookmarkEnd w:id="2"/>
    <w:p w14:paraId="7F225613" w14:textId="6764AC72" w:rsidR="002021C3" w:rsidRDefault="00367F50" w:rsidP="002021C3">
      <w:pPr>
        <w:pStyle w:val="ListParagraph"/>
        <w:ind w:left="360"/>
        <w:rPr>
          <w:rFonts w:ascii="Calibri" w:hAnsi="Calibri"/>
        </w:rPr>
      </w:pPr>
      <w:r>
        <w:rPr>
          <w:rFonts w:ascii="Calibri" w:hAnsi="Calibri"/>
          <w:noProof/>
        </w:rPr>
        <w:object w:dxaOrig="1520" w:dyaOrig="988" w14:anchorId="792F6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6pt;height:49pt;mso-width-percent:0;mso-height-percent:0;mso-width-percent:0;mso-height-percent:0" o:ole="">
            <v:imagedata r:id="rId12" o:title=""/>
          </v:shape>
          <o:OLEObject Type="Embed" ProgID="Word.Document.12" ShapeID="_x0000_i1029" DrawAspect="Icon" ObjectID="_1687161118" r:id="rId13">
            <o:FieldCodes>\s</o:FieldCodes>
          </o:OLEObject>
        </w:object>
      </w:r>
    </w:p>
    <w:p w14:paraId="1C386E8D" w14:textId="77777777" w:rsidR="002021C3" w:rsidRDefault="002021C3" w:rsidP="002021C3">
      <w:pPr>
        <w:pStyle w:val="ListParagraph"/>
        <w:ind w:left="360"/>
        <w:rPr>
          <w:rFonts w:ascii="Calibri" w:hAnsi="Calibri"/>
        </w:rPr>
      </w:pPr>
    </w:p>
    <w:p w14:paraId="58542CB0" w14:textId="1B359F70" w:rsidR="00ED1B88" w:rsidRDefault="00ED1B88" w:rsidP="00C47EBC">
      <w:pPr>
        <w:pStyle w:val="ListParagraph"/>
        <w:numPr>
          <w:ilvl w:val="0"/>
          <w:numId w:val="14"/>
        </w:numPr>
        <w:ind w:left="360"/>
        <w:rPr>
          <w:rFonts w:ascii="Calibri" w:hAnsi="Calibri"/>
        </w:rPr>
      </w:pPr>
      <w:bookmarkStart w:id="3" w:name="Searchplan"/>
      <w:bookmarkEnd w:id="3"/>
      <w:r>
        <w:rPr>
          <w:rFonts w:ascii="Calibri" w:hAnsi="Calibri"/>
        </w:rPr>
        <w:t>Academic Applicant Search Plan</w:t>
      </w:r>
    </w:p>
    <w:p w14:paraId="73324E98" w14:textId="77777777" w:rsidR="00B65368" w:rsidRDefault="00B65368" w:rsidP="00B65368">
      <w:pPr>
        <w:pStyle w:val="ListParagraph"/>
        <w:ind w:left="360"/>
        <w:rPr>
          <w:rFonts w:ascii="Calibri" w:hAnsi="Calibri"/>
        </w:rPr>
      </w:pPr>
    </w:p>
    <w:bookmarkStart w:id="4" w:name="_MON_1683705671"/>
    <w:bookmarkEnd w:id="4"/>
    <w:p w14:paraId="5A947A3B" w14:textId="5C347B8E" w:rsidR="00740FF9" w:rsidRDefault="00367F50" w:rsidP="002A6F80">
      <w:pPr>
        <w:ind w:firstLine="360"/>
        <w:rPr>
          <w:rFonts w:ascii="Calibri" w:hAnsi="Calibri"/>
        </w:rPr>
      </w:pPr>
      <w:r>
        <w:rPr>
          <w:noProof/>
        </w:rPr>
        <w:object w:dxaOrig="1520" w:dyaOrig="988" w14:anchorId="6474E853">
          <v:shape id="_x0000_i1028" type="#_x0000_t75" alt="" style="width:76pt;height:49pt;mso-width-percent:0;mso-height-percent:0;mso-width-percent:0;mso-height-percent:0" o:ole="">
            <v:imagedata r:id="rId14" o:title=""/>
          </v:shape>
          <o:OLEObject Type="Embed" ProgID="Word.Document.12" ShapeID="_x0000_i1028" DrawAspect="Icon" ObjectID="_1687161119" r:id="rId15">
            <o:FieldCodes>\s</o:FieldCodes>
          </o:OLEObject>
        </w:object>
      </w:r>
    </w:p>
    <w:p w14:paraId="4F6405C0" w14:textId="6BFE2549" w:rsidR="002F044A" w:rsidRDefault="002F044A" w:rsidP="00C47EBC">
      <w:pPr>
        <w:pStyle w:val="ListParagraph"/>
        <w:numPr>
          <w:ilvl w:val="0"/>
          <w:numId w:val="14"/>
        </w:numPr>
        <w:ind w:left="360"/>
        <w:rPr>
          <w:rFonts w:ascii="Calibri" w:hAnsi="Calibri"/>
        </w:rPr>
      </w:pPr>
      <w:bookmarkStart w:id="5" w:name="_MON_1600766879"/>
      <w:bookmarkStart w:id="6" w:name="Confidentiality"/>
      <w:bookmarkEnd w:id="5"/>
      <w:bookmarkEnd w:id="6"/>
      <w:r>
        <w:rPr>
          <w:rFonts w:ascii="Calibri" w:hAnsi="Calibri"/>
        </w:rPr>
        <w:t>Search Committee Confidentiality Agreement</w:t>
      </w:r>
    </w:p>
    <w:p w14:paraId="0FE95C55" w14:textId="77777777" w:rsidR="00B65368" w:rsidRDefault="00B65368" w:rsidP="00B65368">
      <w:pPr>
        <w:pStyle w:val="ListParagraph"/>
        <w:ind w:left="360"/>
        <w:rPr>
          <w:rFonts w:ascii="Calibri" w:hAnsi="Calibri"/>
        </w:rPr>
      </w:pPr>
    </w:p>
    <w:bookmarkStart w:id="7" w:name="_MON_1677422543"/>
    <w:bookmarkEnd w:id="7"/>
    <w:p w14:paraId="46C7E85E" w14:textId="126121A0" w:rsidR="002F044A" w:rsidRDefault="00367F50" w:rsidP="00B65368">
      <w:pPr>
        <w:ind w:firstLine="360"/>
        <w:rPr>
          <w:rFonts w:ascii="Calibri" w:hAnsi="Calibri"/>
        </w:rPr>
      </w:pPr>
      <w:r>
        <w:rPr>
          <w:rFonts w:ascii="Calibri" w:hAnsi="Calibri"/>
          <w:noProof/>
        </w:rPr>
        <w:object w:dxaOrig="1520" w:dyaOrig="988" w14:anchorId="5614E79E">
          <v:shape id="_x0000_i1027" type="#_x0000_t75" alt="" style="width:76pt;height:50pt;mso-width-percent:0;mso-height-percent:0;mso-width-percent:0;mso-height-percent:0" o:ole="">
            <v:imagedata r:id="rId16" o:title=""/>
          </v:shape>
          <o:OLEObject Type="Embed" ProgID="Word.Document.12" ShapeID="_x0000_i1027" DrawAspect="Icon" ObjectID="_1687161120" r:id="rId17">
            <o:FieldCodes>\s</o:FieldCodes>
          </o:OLEObject>
        </w:object>
      </w:r>
    </w:p>
    <w:p w14:paraId="70D33842" w14:textId="3020F73B" w:rsidR="002021C3" w:rsidRDefault="002021C3" w:rsidP="00C47EBC">
      <w:pPr>
        <w:pStyle w:val="ListParagraph"/>
        <w:numPr>
          <w:ilvl w:val="0"/>
          <w:numId w:val="14"/>
        </w:numPr>
        <w:ind w:left="360"/>
        <w:rPr>
          <w:rFonts w:ascii="Calibri" w:hAnsi="Calibri"/>
        </w:rPr>
      </w:pPr>
      <w:bookmarkStart w:id="8" w:name="MemberLog"/>
      <w:bookmarkEnd w:id="8"/>
      <w:r>
        <w:rPr>
          <w:rFonts w:ascii="Calibri" w:hAnsi="Calibri"/>
        </w:rPr>
        <w:lastRenderedPageBreak/>
        <w:t>Search Committee Membership log</w:t>
      </w:r>
    </w:p>
    <w:p w14:paraId="7BB9636E" w14:textId="77777777" w:rsidR="00B65368" w:rsidRDefault="00B65368" w:rsidP="00B65368">
      <w:pPr>
        <w:pStyle w:val="ListParagraph"/>
        <w:ind w:left="360"/>
        <w:rPr>
          <w:rFonts w:ascii="Calibri" w:hAnsi="Calibri"/>
        </w:rPr>
      </w:pPr>
    </w:p>
    <w:bookmarkStart w:id="9" w:name="_MON_1682777255"/>
    <w:bookmarkEnd w:id="9"/>
    <w:p w14:paraId="1A96F6F9" w14:textId="679325E8" w:rsidR="002021C3" w:rsidRDefault="00367F50" w:rsidP="002021C3">
      <w:pPr>
        <w:pStyle w:val="ListParagraph"/>
        <w:ind w:left="360"/>
        <w:rPr>
          <w:rFonts w:ascii="Calibri" w:hAnsi="Calibri"/>
        </w:rPr>
      </w:pPr>
      <w:r>
        <w:rPr>
          <w:rFonts w:ascii="Calibri" w:hAnsi="Calibri"/>
          <w:noProof/>
        </w:rPr>
        <w:object w:dxaOrig="1520" w:dyaOrig="988" w14:anchorId="13221352">
          <v:shape id="_x0000_i1026" type="#_x0000_t75" alt="" style="width:76pt;height:49pt;mso-width-percent:0;mso-height-percent:0;mso-width-percent:0;mso-height-percent:0" o:ole="">
            <v:imagedata r:id="rId18" o:title=""/>
          </v:shape>
          <o:OLEObject Type="Embed" ProgID="Word.Document.12" ShapeID="_x0000_i1026" DrawAspect="Icon" ObjectID="_1687161121" r:id="rId19">
            <o:FieldCodes>\s</o:FieldCodes>
          </o:OLEObject>
        </w:object>
      </w:r>
    </w:p>
    <w:p w14:paraId="23E1DFB0" w14:textId="77777777" w:rsidR="002021C3" w:rsidRDefault="002021C3" w:rsidP="002021C3">
      <w:pPr>
        <w:pStyle w:val="ListParagraph"/>
        <w:ind w:left="360"/>
        <w:rPr>
          <w:rFonts w:ascii="Calibri" w:hAnsi="Calibri"/>
        </w:rPr>
      </w:pPr>
    </w:p>
    <w:p w14:paraId="176F76EB" w14:textId="419CAE24" w:rsidR="00D66CC5" w:rsidRDefault="00D66CC5" w:rsidP="00C47EBC">
      <w:pPr>
        <w:pStyle w:val="ListParagraph"/>
        <w:numPr>
          <w:ilvl w:val="0"/>
          <w:numId w:val="14"/>
        </w:numPr>
        <w:ind w:left="360"/>
        <w:rPr>
          <w:rFonts w:ascii="Calibri" w:hAnsi="Calibri"/>
        </w:rPr>
      </w:pPr>
      <w:bookmarkStart w:id="10" w:name="JobProfile"/>
      <w:bookmarkEnd w:id="10"/>
      <w:r>
        <w:rPr>
          <w:rFonts w:ascii="Calibri" w:hAnsi="Calibri"/>
        </w:rPr>
        <w:t>Job Profile (template from SuccessFactors)</w:t>
      </w:r>
    </w:p>
    <w:p w14:paraId="32D1821B" w14:textId="77777777" w:rsidR="00E1464A" w:rsidRDefault="00E1464A" w:rsidP="00E1464A">
      <w:pPr>
        <w:pStyle w:val="ListParagraph"/>
        <w:ind w:left="360"/>
        <w:rPr>
          <w:rFonts w:ascii="Calibri" w:hAnsi="Calibri"/>
        </w:rPr>
      </w:pPr>
    </w:p>
    <w:bookmarkStart w:id="11" w:name="_MON_1682778447"/>
    <w:bookmarkEnd w:id="11"/>
    <w:p w14:paraId="580A5E64" w14:textId="0C853ED3" w:rsidR="00D66CC5" w:rsidRDefault="00367F50" w:rsidP="00D66CC5">
      <w:pPr>
        <w:pStyle w:val="ListParagraph"/>
        <w:ind w:left="360"/>
        <w:rPr>
          <w:rFonts w:ascii="Calibri" w:hAnsi="Calibri"/>
        </w:rPr>
      </w:pPr>
      <w:r>
        <w:rPr>
          <w:rFonts w:ascii="Calibri" w:hAnsi="Calibri"/>
          <w:noProof/>
        </w:rPr>
        <w:object w:dxaOrig="1520" w:dyaOrig="988" w14:anchorId="6EC7D0B5">
          <v:shape id="_x0000_i1025" type="#_x0000_t75" alt="" style="width:76pt;height:49pt;mso-width-percent:0;mso-height-percent:0;mso-width-percent:0;mso-height-percent:0" o:ole="">
            <v:imagedata r:id="rId20" o:title=""/>
          </v:shape>
          <o:OLEObject Type="Embed" ProgID="Word.Document.12" ShapeID="_x0000_i1025" DrawAspect="Icon" ObjectID="_1687161122" r:id="rId21">
            <o:FieldCodes>\s</o:FieldCodes>
          </o:OLEObject>
        </w:object>
      </w:r>
    </w:p>
    <w:p w14:paraId="524F25E0" w14:textId="77777777" w:rsidR="00D66CC5" w:rsidRDefault="00D66CC5" w:rsidP="00D66CC5">
      <w:pPr>
        <w:pStyle w:val="ListParagraph"/>
        <w:ind w:left="360"/>
        <w:rPr>
          <w:rFonts w:ascii="Calibri" w:hAnsi="Calibri"/>
        </w:rPr>
      </w:pPr>
    </w:p>
    <w:p w14:paraId="32A682F8" w14:textId="2A31C494" w:rsidR="00B0644E" w:rsidRDefault="00B0644E" w:rsidP="00C47EBC">
      <w:pPr>
        <w:pStyle w:val="ListParagraph"/>
        <w:numPr>
          <w:ilvl w:val="0"/>
          <w:numId w:val="14"/>
        </w:numPr>
        <w:ind w:left="360"/>
        <w:rPr>
          <w:rFonts w:ascii="Calibri" w:hAnsi="Calibri"/>
        </w:rPr>
      </w:pPr>
      <w:bookmarkStart w:id="12" w:name="EEO"/>
      <w:bookmarkEnd w:id="12"/>
      <w:r>
        <w:rPr>
          <w:rFonts w:ascii="Calibri" w:hAnsi="Calibri"/>
        </w:rPr>
        <w:t>EEO Statement:</w:t>
      </w:r>
    </w:p>
    <w:p w14:paraId="71DADBC1" w14:textId="168007CD" w:rsidR="00B0644E" w:rsidRPr="00B0644E" w:rsidRDefault="00B0644E" w:rsidP="00C47EBC">
      <w:pPr>
        <w:rPr>
          <w:rFonts w:ascii="Calibri" w:hAnsi="Calibri"/>
        </w:rPr>
        <w:sectPr w:rsidR="00B0644E" w:rsidRPr="00B0644E" w:rsidSect="00C65144">
          <w:headerReference w:type="default" r:id="rId22"/>
          <w:footerReference w:type="default" r:id="rId23"/>
          <w:pgSz w:w="12240" w:h="15840" w:code="1"/>
          <w:pgMar w:top="1440" w:right="90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B0644E">
        <w:rPr>
          <w:rFonts w:ascii="Calibri" w:hAnsi="Calibri"/>
        </w:rPr>
        <w:t>"Diversity is one of Weill Cornell Medicine’s core values and is essential to achieving excellence in patient care, research, and education. We welcome applications from candidates who share our commitment to fostering a culture of fairness, equity, and belonging. Weill Cornell Medicine is an Equal Employment Opportunity Employer, providing equal employment opportunities to all qualified applicants without regard to race, sex, sexual orientation, gender identity, national origin, color, age, religion, protected veteran or disability status, or genetic information.”</w:t>
      </w:r>
    </w:p>
    <w:p w14:paraId="6E9BDC47" w14:textId="562DA391" w:rsidR="005823BD" w:rsidRPr="007E71CD" w:rsidRDefault="005823BD" w:rsidP="00C65144">
      <w:pPr>
        <w:pStyle w:val="Heading2"/>
        <w:numPr>
          <w:ilvl w:val="0"/>
          <w:numId w:val="44"/>
        </w:numPr>
        <w:rPr>
          <w:rFonts w:ascii="Calibri" w:hAnsi="Calibri"/>
          <w:sz w:val="24"/>
          <w:szCs w:val="24"/>
        </w:rPr>
      </w:pPr>
      <w:r w:rsidRPr="007E71CD">
        <w:rPr>
          <w:rFonts w:ascii="Calibri" w:hAnsi="Calibri"/>
          <w:sz w:val="24"/>
          <w:szCs w:val="24"/>
        </w:rPr>
        <w:lastRenderedPageBreak/>
        <w:t>Procedure</w:t>
      </w:r>
    </w:p>
    <w:tbl>
      <w:tblPr>
        <w:tblW w:w="94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974"/>
      </w:tblGrid>
      <w:tr w:rsidR="00C63AB7" w:rsidRPr="00682601" w14:paraId="38AB5206" w14:textId="77777777" w:rsidTr="00C65144">
        <w:trPr>
          <w:trHeight w:val="247"/>
        </w:trPr>
        <w:tc>
          <w:tcPr>
            <w:tcW w:w="1476" w:type="dxa"/>
            <w:shd w:val="clear" w:color="auto" w:fill="FABF8F" w:themeFill="accent6" w:themeFillTint="99"/>
          </w:tcPr>
          <w:p w14:paraId="75FF939A" w14:textId="77777777" w:rsidR="00C63AB7" w:rsidRPr="00682601" w:rsidRDefault="00C63AB7" w:rsidP="00C65144">
            <w:pPr>
              <w:jc w:val="center"/>
              <w:rPr>
                <w:rFonts w:ascii="Calibri" w:hAnsi="Calibri"/>
                <w:b/>
              </w:rPr>
            </w:pPr>
            <w:r w:rsidRPr="00682601">
              <w:rPr>
                <w:rFonts w:ascii="Calibri" w:hAnsi="Calibri"/>
                <w:b/>
              </w:rPr>
              <w:t>Step</w:t>
            </w:r>
          </w:p>
        </w:tc>
        <w:tc>
          <w:tcPr>
            <w:tcW w:w="7974" w:type="dxa"/>
            <w:shd w:val="clear" w:color="auto" w:fill="FABF8F" w:themeFill="accent6" w:themeFillTint="99"/>
          </w:tcPr>
          <w:p w14:paraId="68CE73A7" w14:textId="2FE8CFA3" w:rsidR="00C63AB7" w:rsidRPr="00682601" w:rsidRDefault="00C63AB7">
            <w:pPr>
              <w:rPr>
                <w:rFonts w:ascii="Calibri" w:hAnsi="Calibri"/>
                <w:b/>
              </w:rPr>
            </w:pPr>
            <w:r w:rsidRPr="00682601">
              <w:rPr>
                <w:rFonts w:ascii="Calibri" w:hAnsi="Calibri"/>
                <w:b/>
              </w:rPr>
              <w:t xml:space="preserve">Procedure </w:t>
            </w:r>
          </w:p>
        </w:tc>
      </w:tr>
      <w:tr w:rsidR="00C63AB7" w:rsidRPr="00682601" w14:paraId="62B226C0" w14:textId="77777777" w:rsidTr="00C65144">
        <w:trPr>
          <w:trHeight w:val="64"/>
        </w:trPr>
        <w:tc>
          <w:tcPr>
            <w:tcW w:w="1476" w:type="dxa"/>
            <w:shd w:val="clear" w:color="auto" w:fill="auto"/>
          </w:tcPr>
          <w:p w14:paraId="7CD6355D" w14:textId="11727184" w:rsidR="00C63AB7" w:rsidRPr="00C65144" w:rsidRDefault="00C63AB7" w:rsidP="00C65144">
            <w:pPr>
              <w:jc w:val="center"/>
              <w:rPr>
                <w:rFonts w:ascii="Calibri" w:hAnsi="Calibri"/>
                <w:bCs/>
              </w:rPr>
            </w:pPr>
            <w:r w:rsidRPr="00682601">
              <w:rPr>
                <w:rFonts w:ascii="Calibri" w:hAnsi="Calibri"/>
                <w:bCs/>
              </w:rPr>
              <w:t>1</w:t>
            </w:r>
          </w:p>
        </w:tc>
        <w:tc>
          <w:tcPr>
            <w:tcW w:w="7974" w:type="dxa"/>
            <w:shd w:val="clear" w:color="auto" w:fill="auto"/>
          </w:tcPr>
          <w:p w14:paraId="27B20C7D" w14:textId="0AF59F1E" w:rsidR="00C63AB7" w:rsidRPr="00C65144" w:rsidRDefault="00C63AB7" w:rsidP="00C65144">
            <w:pPr>
              <w:spacing w:before="120" w:after="120"/>
              <w:rPr>
                <w:rFonts w:ascii="Calibri" w:hAnsi="Calibri"/>
                <w:bCs/>
              </w:rPr>
            </w:pPr>
            <w:r w:rsidRPr="00682601">
              <w:rPr>
                <w:rFonts w:ascii="Calibri" w:hAnsi="Calibri"/>
                <w:bCs/>
              </w:rPr>
              <w:t xml:space="preserve">The </w:t>
            </w:r>
            <w:r w:rsidR="00D84D01">
              <w:rPr>
                <w:rFonts w:ascii="Calibri" w:hAnsi="Calibri"/>
                <w:bCs/>
              </w:rPr>
              <w:t>Department Chair</w:t>
            </w:r>
            <w:r w:rsidR="007F5E3E">
              <w:rPr>
                <w:rFonts w:ascii="Calibri" w:hAnsi="Calibri"/>
                <w:bCs/>
              </w:rPr>
              <w:t xml:space="preserve"> or Institute Director</w:t>
            </w:r>
            <w:r w:rsidR="00D84D01" w:rsidRPr="00682601">
              <w:rPr>
                <w:rFonts w:ascii="Calibri" w:hAnsi="Calibri"/>
                <w:bCs/>
              </w:rPr>
              <w:t xml:space="preserve"> </w:t>
            </w:r>
            <w:r w:rsidRPr="00682601">
              <w:rPr>
                <w:rFonts w:ascii="Calibri" w:hAnsi="Calibri"/>
                <w:bCs/>
              </w:rPr>
              <w:t>appoints the chair of a search committee</w:t>
            </w:r>
            <w:r w:rsidR="006D0893">
              <w:rPr>
                <w:rFonts w:ascii="Calibri" w:hAnsi="Calibri"/>
                <w:bCs/>
              </w:rPr>
              <w:t xml:space="preserve">.  </w:t>
            </w:r>
            <w:r w:rsidR="00BF52E0">
              <w:rPr>
                <w:rFonts w:ascii="Calibri" w:hAnsi="Calibri"/>
                <w:bCs/>
              </w:rPr>
              <w:t xml:space="preserve">(A </w:t>
            </w:r>
            <w:r w:rsidRPr="00682601">
              <w:rPr>
                <w:rFonts w:ascii="Calibri" w:hAnsi="Calibri"/>
                <w:bCs/>
              </w:rPr>
              <w:t xml:space="preserve">clinical department, institute, or center </w:t>
            </w:r>
            <w:r w:rsidR="00BF52E0">
              <w:rPr>
                <w:rFonts w:ascii="Calibri" w:hAnsi="Calibri"/>
                <w:bCs/>
              </w:rPr>
              <w:t xml:space="preserve">will </w:t>
            </w:r>
            <w:r w:rsidRPr="00682601">
              <w:rPr>
                <w:rFonts w:ascii="Calibri" w:hAnsi="Calibri"/>
                <w:bCs/>
              </w:rPr>
              <w:t xml:space="preserve">henceforth </w:t>
            </w:r>
            <w:r w:rsidR="00BF52E0">
              <w:rPr>
                <w:rFonts w:ascii="Calibri" w:hAnsi="Calibri"/>
                <w:bCs/>
              </w:rPr>
              <w:t xml:space="preserve">be </w:t>
            </w:r>
            <w:r w:rsidRPr="00682601">
              <w:rPr>
                <w:rFonts w:ascii="Calibri" w:hAnsi="Calibri"/>
                <w:bCs/>
              </w:rPr>
              <w:t>called “clinical unit”</w:t>
            </w:r>
            <w:r w:rsidR="00BF52E0">
              <w:rPr>
                <w:rFonts w:ascii="Calibri" w:hAnsi="Calibri"/>
                <w:bCs/>
              </w:rPr>
              <w:t>.</w:t>
            </w:r>
            <w:r w:rsidRPr="00682601">
              <w:rPr>
                <w:rFonts w:ascii="Calibri" w:hAnsi="Calibri"/>
                <w:bCs/>
              </w:rPr>
              <w:t>)</w:t>
            </w:r>
          </w:p>
        </w:tc>
      </w:tr>
      <w:tr w:rsidR="00C63AB7" w:rsidRPr="00682601" w14:paraId="399E7224" w14:textId="77777777" w:rsidTr="00C65144">
        <w:trPr>
          <w:trHeight w:val="64"/>
        </w:trPr>
        <w:tc>
          <w:tcPr>
            <w:tcW w:w="1476" w:type="dxa"/>
            <w:shd w:val="clear" w:color="auto" w:fill="auto"/>
          </w:tcPr>
          <w:p w14:paraId="3AD2A611" w14:textId="13088DF0" w:rsidR="00C63AB7" w:rsidRPr="00C65144" w:rsidRDefault="00C63AB7" w:rsidP="00C65144">
            <w:pPr>
              <w:jc w:val="center"/>
              <w:rPr>
                <w:rFonts w:ascii="Calibri" w:hAnsi="Calibri"/>
                <w:bCs/>
              </w:rPr>
            </w:pPr>
            <w:r w:rsidRPr="00C65144">
              <w:rPr>
                <w:rFonts w:ascii="Calibri" w:hAnsi="Calibri"/>
                <w:bCs/>
              </w:rPr>
              <w:t>2</w:t>
            </w:r>
          </w:p>
        </w:tc>
        <w:tc>
          <w:tcPr>
            <w:tcW w:w="7974" w:type="dxa"/>
            <w:shd w:val="clear" w:color="auto" w:fill="auto"/>
          </w:tcPr>
          <w:p w14:paraId="485C9C5F" w14:textId="1313F23E" w:rsidR="00C63AB7" w:rsidRPr="00C65144" w:rsidRDefault="00C63AB7" w:rsidP="00C65144">
            <w:pPr>
              <w:spacing w:before="120" w:after="120"/>
              <w:rPr>
                <w:rFonts w:ascii="Calibri" w:hAnsi="Calibri"/>
                <w:bCs/>
              </w:rPr>
            </w:pPr>
            <w:r w:rsidRPr="00C65144">
              <w:rPr>
                <w:rFonts w:ascii="Calibri" w:hAnsi="Calibri"/>
                <w:bCs/>
              </w:rPr>
              <w:t xml:space="preserve">The </w:t>
            </w:r>
            <w:r w:rsidR="00E645E5" w:rsidRPr="00E645E5">
              <w:rPr>
                <w:rFonts w:ascii="Calibri" w:hAnsi="Calibri"/>
                <w:bCs/>
              </w:rPr>
              <w:t>Department Chair or Institute Director</w:t>
            </w:r>
            <w:r w:rsidR="00DE27E5">
              <w:rPr>
                <w:rFonts w:ascii="Calibri" w:hAnsi="Calibri"/>
                <w:bCs/>
              </w:rPr>
              <w:t xml:space="preserve">, </w:t>
            </w:r>
            <w:r w:rsidRPr="00C65144">
              <w:rPr>
                <w:rFonts w:ascii="Calibri" w:hAnsi="Calibri"/>
                <w:bCs/>
              </w:rPr>
              <w:t>in consultation with the search committee chair, decide whether a search firm will be retained</w:t>
            </w:r>
          </w:p>
        </w:tc>
      </w:tr>
      <w:tr w:rsidR="00C63AB7" w:rsidRPr="00682601" w14:paraId="60C7E4FE" w14:textId="77777777" w:rsidTr="00C65144">
        <w:trPr>
          <w:trHeight w:val="73"/>
        </w:trPr>
        <w:tc>
          <w:tcPr>
            <w:tcW w:w="1476" w:type="dxa"/>
            <w:shd w:val="clear" w:color="auto" w:fill="auto"/>
          </w:tcPr>
          <w:p w14:paraId="28482D55" w14:textId="7AA458B0" w:rsidR="00C63AB7" w:rsidRPr="00C65144" w:rsidRDefault="00C63AB7" w:rsidP="00C65144">
            <w:pPr>
              <w:jc w:val="center"/>
              <w:rPr>
                <w:rFonts w:ascii="Calibri" w:hAnsi="Calibri"/>
                <w:bCs/>
              </w:rPr>
            </w:pPr>
            <w:r w:rsidRPr="00C65144">
              <w:rPr>
                <w:rFonts w:ascii="Calibri" w:hAnsi="Calibri"/>
                <w:bCs/>
              </w:rPr>
              <w:t>3</w:t>
            </w:r>
          </w:p>
        </w:tc>
        <w:tc>
          <w:tcPr>
            <w:tcW w:w="7974" w:type="dxa"/>
            <w:shd w:val="clear" w:color="auto" w:fill="auto"/>
          </w:tcPr>
          <w:p w14:paraId="73FFD63D" w14:textId="7F410165" w:rsidR="00C63AB7" w:rsidRPr="00C65144" w:rsidRDefault="00C63AB7" w:rsidP="00C65144">
            <w:pPr>
              <w:spacing w:before="120" w:after="120"/>
              <w:rPr>
                <w:rFonts w:ascii="Calibri" w:hAnsi="Calibri"/>
                <w:bCs/>
              </w:rPr>
            </w:pPr>
            <w:r w:rsidRPr="00C65144">
              <w:rPr>
                <w:rFonts w:ascii="Calibri" w:hAnsi="Calibri"/>
                <w:bCs/>
              </w:rPr>
              <w:t xml:space="preserve">If a search firm is to be retained, </w:t>
            </w:r>
            <w:r w:rsidR="00733774">
              <w:rPr>
                <w:rFonts w:ascii="Calibri" w:hAnsi="Calibri"/>
                <w:bCs/>
              </w:rPr>
              <w:t xml:space="preserve">the </w:t>
            </w:r>
            <w:r w:rsidR="00733774" w:rsidRPr="00733774">
              <w:rPr>
                <w:rFonts w:ascii="Calibri" w:hAnsi="Calibri"/>
                <w:bCs/>
              </w:rPr>
              <w:t>Department Chair or Institute Director</w:t>
            </w:r>
            <w:r w:rsidRPr="00C65144">
              <w:rPr>
                <w:rFonts w:ascii="Calibri" w:hAnsi="Calibri"/>
                <w:bCs/>
              </w:rPr>
              <w:t>, in consultation with the search committee chair and WCM Human Resources (HR), selects the search firm.</w:t>
            </w:r>
          </w:p>
        </w:tc>
      </w:tr>
      <w:tr w:rsidR="00C63AB7" w:rsidRPr="00682601" w14:paraId="6C350FB9" w14:textId="77777777" w:rsidTr="00C65144">
        <w:trPr>
          <w:trHeight w:val="73"/>
        </w:trPr>
        <w:tc>
          <w:tcPr>
            <w:tcW w:w="1476" w:type="dxa"/>
            <w:shd w:val="clear" w:color="auto" w:fill="auto"/>
          </w:tcPr>
          <w:p w14:paraId="34C84BCB" w14:textId="15C9EF9F" w:rsidR="00C63AB7" w:rsidRPr="00C65144" w:rsidRDefault="00C63AB7" w:rsidP="00C65144">
            <w:pPr>
              <w:jc w:val="center"/>
              <w:rPr>
                <w:rFonts w:ascii="Calibri" w:hAnsi="Calibri"/>
                <w:bCs/>
              </w:rPr>
            </w:pPr>
            <w:r w:rsidRPr="00C65144">
              <w:rPr>
                <w:rFonts w:ascii="Calibri" w:hAnsi="Calibri"/>
                <w:bCs/>
              </w:rPr>
              <w:t>4</w:t>
            </w:r>
          </w:p>
        </w:tc>
        <w:tc>
          <w:tcPr>
            <w:tcW w:w="7974" w:type="dxa"/>
            <w:shd w:val="clear" w:color="auto" w:fill="auto"/>
          </w:tcPr>
          <w:p w14:paraId="03106951" w14:textId="6492A93F" w:rsidR="00C63AB7" w:rsidRPr="00C65144" w:rsidRDefault="00C63AB7" w:rsidP="00C65144">
            <w:pPr>
              <w:spacing w:before="120" w:after="120"/>
              <w:rPr>
                <w:rFonts w:ascii="Calibri" w:hAnsi="Calibri"/>
                <w:bCs/>
              </w:rPr>
            </w:pPr>
            <w:r w:rsidRPr="00481065">
              <w:rPr>
                <w:rFonts w:ascii="Calibri" w:hAnsi="Calibri"/>
                <w:bCs/>
              </w:rPr>
              <w:t xml:space="preserve">The search committee membership is constituted by the </w:t>
            </w:r>
            <w:r w:rsidR="00D41E9A" w:rsidRPr="00D41E9A">
              <w:rPr>
                <w:rFonts w:ascii="Calibri" w:hAnsi="Calibri"/>
                <w:bCs/>
              </w:rPr>
              <w:t>Department Chair or Institute Directo</w:t>
            </w:r>
            <w:r w:rsidR="00B95347">
              <w:rPr>
                <w:rFonts w:ascii="Calibri" w:hAnsi="Calibri"/>
                <w:bCs/>
              </w:rPr>
              <w:t>r</w:t>
            </w:r>
            <w:r w:rsidR="005873B8">
              <w:rPr>
                <w:rFonts w:ascii="Calibri" w:hAnsi="Calibri"/>
                <w:bCs/>
              </w:rPr>
              <w:t xml:space="preserve"> and </w:t>
            </w:r>
            <w:r w:rsidRPr="009254F7">
              <w:rPr>
                <w:rFonts w:ascii="Calibri" w:hAnsi="Calibri"/>
                <w:bCs/>
              </w:rPr>
              <w:t>search committee chair, in consultation with the Office of Diversity and Inclusion (ODI) and Office of Faculty (OoF).  The search committee must consist of seni</w:t>
            </w:r>
            <w:r w:rsidRPr="00166B6C">
              <w:rPr>
                <w:rFonts w:ascii="Calibri" w:hAnsi="Calibri"/>
                <w:bCs/>
              </w:rPr>
              <w:t xml:space="preserve">or </w:t>
            </w:r>
            <w:r w:rsidR="00E30F3D">
              <w:rPr>
                <w:rFonts w:ascii="Calibri" w:hAnsi="Calibri"/>
                <w:bCs/>
              </w:rPr>
              <w:t xml:space="preserve">or mid-level </w:t>
            </w:r>
            <w:r w:rsidRPr="00166B6C">
              <w:rPr>
                <w:rFonts w:ascii="Calibri" w:hAnsi="Calibri"/>
                <w:bCs/>
              </w:rPr>
              <w:t xml:space="preserve">faculty </w:t>
            </w:r>
            <w:r w:rsidR="00291185">
              <w:rPr>
                <w:rFonts w:ascii="Calibri" w:hAnsi="Calibri"/>
                <w:bCs/>
              </w:rPr>
              <w:t xml:space="preserve">with subject matter </w:t>
            </w:r>
            <w:r w:rsidR="005873B8">
              <w:rPr>
                <w:rFonts w:ascii="Calibri" w:hAnsi="Calibri"/>
                <w:bCs/>
              </w:rPr>
              <w:t>familiarity and</w:t>
            </w:r>
            <w:r w:rsidRPr="00166B6C">
              <w:rPr>
                <w:rFonts w:ascii="Calibri" w:hAnsi="Calibri"/>
                <w:bCs/>
              </w:rPr>
              <w:t xml:space="preserve"> should aim to be balanced with respect to race/ethnicity and gender.</w:t>
            </w:r>
            <w:r w:rsidR="00166B6C">
              <w:rPr>
                <w:rFonts w:ascii="Calibri" w:hAnsi="Calibri"/>
                <w:bCs/>
              </w:rPr>
              <w:t xml:space="preserve">  The Search </w:t>
            </w:r>
            <w:hyperlink w:anchor="MemberLog" w:history="1">
              <w:r w:rsidR="00166B6C" w:rsidRPr="00AB6F10">
                <w:rPr>
                  <w:rStyle w:val="Hyperlink"/>
                  <w:rFonts w:ascii="Calibri" w:hAnsi="Calibri"/>
                  <w:bCs/>
                </w:rPr>
                <w:t>Committee Membership Form</w:t>
              </w:r>
            </w:hyperlink>
            <w:r w:rsidR="00166B6C">
              <w:rPr>
                <w:rFonts w:ascii="Calibri" w:hAnsi="Calibri"/>
                <w:bCs/>
              </w:rPr>
              <w:t xml:space="preserve"> should be sent to the Office of Faculty (Ms. Carolyn Hill; cah2010@med.cornell.edu)</w:t>
            </w:r>
            <w:r w:rsidR="00166B6C" w:rsidRPr="00481065">
              <w:rPr>
                <w:rFonts w:ascii="Calibri" w:hAnsi="Calibri"/>
                <w:bCs/>
              </w:rPr>
              <w:t>.</w:t>
            </w:r>
            <w:r w:rsidR="00166B6C" w:rsidRPr="0085213A">
              <w:rPr>
                <w:rFonts w:ascii="Calibri" w:hAnsi="Calibri"/>
                <w:bCs/>
              </w:rPr>
              <w:t xml:space="preserve"> </w:t>
            </w:r>
          </w:p>
        </w:tc>
      </w:tr>
      <w:tr w:rsidR="00C63AB7" w:rsidRPr="00682601" w14:paraId="7DA4C645" w14:textId="77777777" w:rsidTr="00C65144">
        <w:trPr>
          <w:trHeight w:val="73"/>
        </w:trPr>
        <w:tc>
          <w:tcPr>
            <w:tcW w:w="1476" w:type="dxa"/>
            <w:shd w:val="clear" w:color="auto" w:fill="auto"/>
          </w:tcPr>
          <w:p w14:paraId="5C04E206" w14:textId="686FA4C8" w:rsidR="00C63AB7" w:rsidRPr="00481065" w:rsidRDefault="00C63AB7" w:rsidP="00C65144">
            <w:pPr>
              <w:jc w:val="center"/>
              <w:rPr>
                <w:rFonts w:ascii="Calibri" w:hAnsi="Calibri"/>
                <w:bCs/>
              </w:rPr>
            </w:pPr>
            <w:r w:rsidRPr="00481065">
              <w:rPr>
                <w:rFonts w:ascii="Calibri" w:hAnsi="Calibri"/>
                <w:bCs/>
              </w:rPr>
              <w:t>5</w:t>
            </w:r>
          </w:p>
        </w:tc>
        <w:tc>
          <w:tcPr>
            <w:tcW w:w="7974" w:type="dxa"/>
            <w:shd w:val="clear" w:color="auto" w:fill="auto"/>
          </w:tcPr>
          <w:p w14:paraId="425FE017" w14:textId="6C7A978B" w:rsidR="00C63AB7" w:rsidRPr="00481065" w:rsidRDefault="00C63AB7" w:rsidP="00C65144">
            <w:pPr>
              <w:spacing w:before="120" w:after="120"/>
              <w:rPr>
                <w:rFonts w:ascii="Calibri" w:hAnsi="Calibri"/>
                <w:bCs/>
              </w:rPr>
            </w:pPr>
            <w:r w:rsidRPr="00481065">
              <w:rPr>
                <w:rFonts w:ascii="Calibri" w:hAnsi="Calibri"/>
                <w:bCs/>
              </w:rPr>
              <w:t xml:space="preserve">Each committee member must sign a </w:t>
            </w:r>
            <w:hyperlink w:anchor="Confidentiality" w:history="1">
              <w:r w:rsidRPr="00AB6F10">
                <w:rPr>
                  <w:rStyle w:val="Hyperlink"/>
                  <w:bCs/>
                </w:rPr>
                <w:t>Confidentiality Agreement</w:t>
              </w:r>
            </w:hyperlink>
            <w:r w:rsidRPr="00481065">
              <w:rPr>
                <w:rFonts w:ascii="Calibri" w:hAnsi="Calibri"/>
                <w:bCs/>
              </w:rPr>
              <w:t xml:space="preserve"> to be allowed to participate</w:t>
            </w:r>
            <w:r w:rsidR="00481065">
              <w:rPr>
                <w:rFonts w:ascii="Calibri" w:hAnsi="Calibri"/>
                <w:bCs/>
              </w:rPr>
              <w:t>.  The</w:t>
            </w:r>
            <w:r w:rsidRPr="00481065">
              <w:rPr>
                <w:rFonts w:ascii="Calibri" w:hAnsi="Calibri"/>
                <w:bCs/>
              </w:rPr>
              <w:t xml:space="preserve"> committee chair will </w:t>
            </w:r>
            <w:r w:rsidR="00481065">
              <w:rPr>
                <w:rFonts w:ascii="Calibri" w:hAnsi="Calibri"/>
                <w:bCs/>
              </w:rPr>
              <w:t>forward</w:t>
            </w:r>
            <w:r w:rsidR="00481065" w:rsidRPr="00481065">
              <w:rPr>
                <w:rFonts w:ascii="Calibri" w:hAnsi="Calibri"/>
                <w:bCs/>
              </w:rPr>
              <w:t xml:space="preserve"> </w:t>
            </w:r>
            <w:r w:rsidRPr="00481065">
              <w:rPr>
                <w:rFonts w:ascii="Calibri" w:hAnsi="Calibri"/>
                <w:bCs/>
              </w:rPr>
              <w:t>all agreements</w:t>
            </w:r>
            <w:r w:rsidR="00481065">
              <w:rPr>
                <w:rFonts w:ascii="Calibri" w:hAnsi="Calibri"/>
                <w:bCs/>
              </w:rPr>
              <w:t>, along</w:t>
            </w:r>
            <w:r w:rsidRPr="00481065">
              <w:rPr>
                <w:rFonts w:ascii="Calibri" w:hAnsi="Calibri"/>
                <w:bCs/>
              </w:rPr>
              <w:t xml:space="preserve"> with other search </w:t>
            </w:r>
            <w:r w:rsidR="00481065">
              <w:rPr>
                <w:rFonts w:ascii="Calibri" w:hAnsi="Calibri"/>
                <w:bCs/>
              </w:rPr>
              <w:t xml:space="preserve">committee </w:t>
            </w:r>
            <w:r w:rsidRPr="00481065">
              <w:rPr>
                <w:rFonts w:ascii="Calibri" w:hAnsi="Calibri"/>
                <w:bCs/>
              </w:rPr>
              <w:t>docum</w:t>
            </w:r>
            <w:r w:rsidR="0085213A">
              <w:rPr>
                <w:rFonts w:ascii="Calibri" w:hAnsi="Calibri"/>
                <w:bCs/>
              </w:rPr>
              <w:t>en</w:t>
            </w:r>
            <w:r w:rsidR="00481065">
              <w:rPr>
                <w:rFonts w:ascii="Calibri" w:hAnsi="Calibri"/>
                <w:bCs/>
              </w:rPr>
              <w:t>ts, to the Office of Faculty (Ms. Carolyn Hill; cah2010@med.cornell.edu)</w:t>
            </w:r>
            <w:r w:rsidRPr="00481065">
              <w:rPr>
                <w:rFonts w:ascii="Calibri" w:hAnsi="Calibri"/>
                <w:bCs/>
              </w:rPr>
              <w:t>.</w:t>
            </w:r>
          </w:p>
        </w:tc>
      </w:tr>
      <w:tr w:rsidR="00C63AB7" w:rsidRPr="00682601" w14:paraId="675F7FC7" w14:textId="77777777" w:rsidTr="00C65144">
        <w:trPr>
          <w:trHeight w:val="73"/>
        </w:trPr>
        <w:tc>
          <w:tcPr>
            <w:tcW w:w="1476" w:type="dxa"/>
            <w:shd w:val="clear" w:color="auto" w:fill="auto"/>
          </w:tcPr>
          <w:p w14:paraId="180C0D3A" w14:textId="3F696F53" w:rsidR="00C63AB7" w:rsidRPr="00481065" w:rsidRDefault="00C63AB7" w:rsidP="00C65144">
            <w:pPr>
              <w:jc w:val="center"/>
              <w:rPr>
                <w:rFonts w:ascii="Calibri" w:hAnsi="Calibri"/>
                <w:bCs/>
              </w:rPr>
            </w:pPr>
            <w:r w:rsidRPr="00481065">
              <w:rPr>
                <w:rFonts w:ascii="Calibri" w:hAnsi="Calibri"/>
                <w:bCs/>
              </w:rPr>
              <w:t>6</w:t>
            </w:r>
          </w:p>
        </w:tc>
        <w:tc>
          <w:tcPr>
            <w:tcW w:w="7974" w:type="dxa"/>
            <w:shd w:val="clear" w:color="auto" w:fill="auto"/>
          </w:tcPr>
          <w:p w14:paraId="216438F9" w14:textId="57D01061" w:rsidR="00C63AB7" w:rsidRPr="00C65144" w:rsidRDefault="00C63AB7" w:rsidP="00C65144">
            <w:pPr>
              <w:spacing w:before="120" w:after="120"/>
              <w:rPr>
                <w:rFonts w:ascii="Calibri" w:hAnsi="Calibri"/>
                <w:bCs/>
              </w:rPr>
            </w:pPr>
            <w:r w:rsidRPr="00481065">
              <w:rPr>
                <w:rFonts w:ascii="Calibri" w:hAnsi="Calibri"/>
                <w:bCs/>
              </w:rPr>
              <w:t xml:space="preserve">The search committee is charged by </w:t>
            </w:r>
            <w:r w:rsidR="00D84D87">
              <w:rPr>
                <w:rFonts w:ascii="Calibri" w:hAnsi="Calibri"/>
                <w:bCs/>
              </w:rPr>
              <w:t xml:space="preserve">the </w:t>
            </w:r>
            <w:r w:rsidR="00D84D87" w:rsidRPr="00D84D87">
              <w:rPr>
                <w:rFonts w:ascii="Calibri" w:hAnsi="Calibri"/>
                <w:bCs/>
              </w:rPr>
              <w:t>Department Chair or Institute Director</w:t>
            </w:r>
            <w:r w:rsidRPr="00481065">
              <w:rPr>
                <w:rFonts w:ascii="Calibri" w:hAnsi="Calibri"/>
                <w:bCs/>
              </w:rPr>
              <w:t>.</w:t>
            </w:r>
          </w:p>
        </w:tc>
      </w:tr>
      <w:tr w:rsidR="00C63AB7" w:rsidRPr="00682601" w14:paraId="05E6DCAB" w14:textId="77777777" w:rsidTr="00C65144">
        <w:trPr>
          <w:trHeight w:val="73"/>
        </w:trPr>
        <w:tc>
          <w:tcPr>
            <w:tcW w:w="1476" w:type="dxa"/>
            <w:shd w:val="clear" w:color="auto" w:fill="auto"/>
          </w:tcPr>
          <w:p w14:paraId="43403BC4" w14:textId="27D0B87B" w:rsidR="00C63AB7" w:rsidRPr="00481065" w:rsidRDefault="00C63AB7" w:rsidP="00C65144">
            <w:pPr>
              <w:jc w:val="center"/>
              <w:rPr>
                <w:rFonts w:ascii="Calibri" w:hAnsi="Calibri"/>
                <w:bCs/>
              </w:rPr>
            </w:pPr>
            <w:r w:rsidRPr="00481065">
              <w:rPr>
                <w:rFonts w:ascii="Calibri" w:hAnsi="Calibri"/>
                <w:bCs/>
              </w:rPr>
              <w:t>7</w:t>
            </w:r>
          </w:p>
        </w:tc>
        <w:tc>
          <w:tcPr>
            <w:tcW w:w="7974" w:type="dxa"/>
            <w:shd w:val="clear" w:color="auto" w:fill="auto"/>
          </w:tcPr>
          <w:p w14:paraId="0A27C47B" w14:textId="5BEA5351" w:rsidR="00C63AB7" w:rsidRPr="00481065" w:rsidRDefault="00C63AB7" w:rsidP="00C65144">
            <w:pPr>
              <w:spacing w:before="120" w:after="120"/>
              <w:rPr>
                <w:rStyle w:val="Hyperlink"/>
                <w:rFonts w:ascii="Calibri" w:hAnsi="Calibri"/>
                <w:bCs/>
                <w:color w:val="auto"/>
                <w:u w:val="none"/>
              </w:rPr>
            </w:pPr>
            <w:r w:rsidRPr="00C65144">
              <w:rPr>
                <w:rFonts w:ascii="Calibri" w:hAnsi="Calibri"/>
                <w:bCs/>
              </w:rPr>
              <w:t xml:space="preserve">All members must complete the training </w:t>
            </w:r>
            <w:r w:rsidR="0085213A">
              <w:rPr>
                <w:rFonts w:ascii="Calibri" w:hAnsi="Calibri"/>
                <w:bCs/>
              </w:rPr>
              <w:t>related to</w:t>
            </w:r>
            <w:r w:rsidR="0085213A" w:rsidRPr="00C65144">
              <w:rPr>
                <w:rFonts w:ascii="Calibri" w:hAnsi="Calibri"/>
                <w:bCs/>
              </w:rPr>
              <w:t xml:space="preserve"> </w:t>
            </w:r>
            <w:r w:rsidRPr="00C65144">
              <w:rPr>
                <w:rFonts w:ascii="Calibri" w:hAnsi="Calibri"/>
                <w:bCs/>
              </w:rPr>
              <w:t xml:space="preserve">“Unconscious Bias” </w:t>
            </w:r>
            <w:r w:rsidR="0085213A">
              <w:rPr>
                <w:rFonts w:ascii="Calibri" w:hAnsi="Calibri"/>
                <w:bCs/>
              </w:rPr>
              <w:t xml:space="preserve">using the </w:t>
            </w:r>
            <w:r w:rsidR="0085213A" w:rsidRPr="00C65144">
              <w:rPr>
                <w:rFonts w:ascii="Calibri" w:hAnsi="Calibri"/>
                <w:bCs/>
              </w:rPr>
              <w:t xml:space="preserve"> </w:t>
            </w:r>
            <w:r w:rsidRPr="00C65144">
              <w:rPr>
                <w:rFonts w:ascii="Calibri" w:hAnsi="Calibri"/>
                <w:bCs/>
              </w:rPr>
              <w:t>AAMC</w:t>
            </w:r>
            <w:r w:rsidR="0085213A">
              <w:rPr>
                <w:rFonts w:ascii="Calibri" w:hAnsi="Calibri"/>
                <w:bCs/>
              </w:rPr>
              <w:t>’s course entitled</w:t>
            </w:r>
            <w:r w:rsidRPr="00481065">
              <w:rPr>
                <w:bCs/>
              </w:rPr>
              <w:t xml:space="preserve"> </w:t>
            </w:r>
            <w:r w:rsidR="0085213A">
              <w:rPr>
                <w:bCs/>
              </w:rPr>
              <w:t>“</w:t>
            </w:r>
            <w:hyperlink r:id="rId24" w:history="1">
              <w:r w:rsidRPr="00C65144">
                <w:rPr>
                  <w:rStyle w:val="Hyperlink"/>
                  <w:bCs/>
                  <w:color w:val="auto"/>
                </w:rPr>
                <w:t>What You Don't Know: The Science of Unconscious Bias and What To Do About it in the Search and Recruitment Process</w:t>
              </w:r>
            </w:hyperlink>
            <w:r w:rsidR="0085213A">
              <w:rPr>
                <w:rStyle w:val="Hyperlink"/>
                <w:bCs/>
                <w:color w:val="auto"/>
              </w:rPr>
              <w:t>”</w:t>
            </w:r>
          </w:p>
          <w:p w14:paraId="12419C82" w14:textId="20EE98F5" w:rsidR="00C63AB7" w:rsidRPr="0085213A" w:rsidRDefault="00C63AB7" w:rsidP="00C65144">
            <w:pPr>
              <w:spacing w:before="120" w:after="120"/>
              <w:rPr>
                <w:rFonts w:ascii="Calibri" w:hAnsi="Calibri"/>
                <w:bCs/>
              </w:rPr>
            </w:pPr>
            <w:r w:rsidRPr="0085213A">
              <w:rPr>
                <w:rFonts w:ascii="Calibri" w:hAnsi="Calibri"/>
                <w:bCs/>
              </w:rPr>
              <w:t>If a committee member has completed this training within the last year, then it is not required again.</w:t>
            </w:r>
            <w:r w:rsidRPr="009254F7">
              <w:rPr>
                <w:rFonts w:ascii="Calibri" w:hAnsi="Calibri"/>
                <w:bCs/>
              </w:rPr>
              <w:t xml:space="preserve">  </w:t>
            </w:r>
            <w:r w:rsidR="00166B6C">
              <w:rPr>
                <w:rFonts w:ascii="Calibri" w:hAnsi="Calibri"/>
                <w:bCs/>
              </w:rPr>
              <w:t xml:space="preserve">The Unconscious </w:t>
            </w:r>
            <w:hyperlink w:anchor="TrainLog" w:history="1">
              <w:r w:rsidR="00166B6C" w:rsidRPr="00AB6F10">
                <w:rPr>
                  <w:rStyle w:val="Hyperlink"/>
                  <w:rFonts w:ascii="Calibri" w:hAnsi="Calibri"/>
                  <w:bCs/>
                </w:rPr>
                <w:t>Bias Training form</w:t>
              </w:r>
            </w:hyperlink>
            <w:r w:rsidR="00166B6C">
              <w:rPr>
                <w:rFonts w:ascii="Calibri" w:hAnsi="Calibri"/>
                <w:bCs/>
              </w:rPr>
              <w:t xml:space="preserve"> should be signed by all committee members and</w:t>
            </w:r>
            <w:r w:rsidR="0085213A">
              <w:rPr>
                <w:rFonts w:ascii="Calibri" w:hAnsi="Calibri"/>
                <w:bCs/>
              </w:rPr>
              <w:t xml:space="preserve"> se</w:t>
            </w:r>
            <w:r w:rsidR="00166B6C">
              <w:rPr>
                <w:rFonts w:ascii="Calibri" w:hAnsi="Calibri"/>
                <w:bCs/>
              </w:rPr>
              <w:t>n</w:t>
            </w:r>
            <w:r w:rsidR="0085213A">
              <w:rPr>
                <w:rFonts w:ascii="Calibri" w:hAnsi="Calibri"/>
                <w:bCs/>
              </w:rPr>
              <w:t>t to the Office of Faculty</w:t>
            </w:r>
            <w:r w:rsidR="00166B6C">
              <w:rPr>
                <w:rFonts w:ascii="Calibri" w:hAnsi="Calibri"/>
                <w:bCs/>
              </w:rPr>
              <w:t xml:space="preserve"> </w:t>
            </w:r>
            <w:r w:rsidR="0085213A">
              <w:rPr>
                <w:rFonts w:ascii="Calibri" w:hAnsi="Calibri"/>
                <w:bCs/>
              </w:rPr>
              <w:t>(Ms. Carolyn Hill; cah2010@med.cornell.edu)</w:t>
            </w:r>
            <w:r w:rsidR="0085213A" w:rsidRPr="00481065">
              <w:rPr>
                <w:rFonts w:ascii="Calibri" w:hAnsi="Calibri"/>
                <w:bCs/>
              </w:rPr>
              <w:t>.</w:t>
            </w:r>
            <w:r w:rsidRPr="0085213A">
              <w:rPr>
                <w:rFonts w:ascii="Calibri" w:hAnsi="Calibri"/>
                <w:bCs/>
              </w:rPr>
              <w:t xml:space="preserve">  </w:t>
            </w:r>
          </w:p>
        </w:tc>
      </w:tr>
      <w:tr w:rsidR="00C63AB7" w:rsidRPr="00682601" w14:paraId="7B12ED4B" w14:textId="77777777" w:rsidTr="00C65144">
        <w:trPr>
          <w:trHeight w:val="73"/>
        </w:trPr>
        <w:tc>
          <w:tcPr>
            <w:tcW w:w="1476" w:type="dxa"/>
            <w:shd w:val="clear" w:color="auto" w:fill="auto"/>
          </w:tcPr>
          <w:p w14:paraId="3269C01A" w14:textId="2C4ED29C" w:rsidR="00C63AB7" w:rsidRPr="00481065" w:rsidRDefault="00C63AB7" w:rsidP="00C65144">
            <w:pPr>
              <w:jc w:val="center"/>
              <w:rPr>
                <w:rFonts w:ascii="Calibri" w:hAnsi="Calibri"/>
                <w:bCs/>
              </w:rPr>
            </w:pPr>
            <w:r w:rsidRPr="00481065">
              <w:rPr>
                <w:rFonts w:ascii="Calibri" w:hAnsi="Calibri"/>
                <w:bCs/>
              </w:rPr>
              <w:lastRenderedPageBreak/>
              <w:t>8</w:t>
            </w:r>
          </w:p>
        </w:tc>
        <w:tc>
          <w:tcPr>
            <w:tcW w:w="7974" w:type="dxa"/>
            <w:shd w:val="clear" w:color="auto" w:fill="auto"/>
          </w:tcPr>
          <w:p w14:paraId="1DFB60B7" w14:textId="66F2639E" w:rsidR="00C63AB7" w:rsidRPr="00C65144" w:rsidRDefault="00C63AB7" w:rsidP="00C65144">
            <w:pPr>
              <w:spacing w:before="120" w:after="120"/>
              <w:rPr>
                <w:rFonts w:ascii="Calibri" w:hAnsi="Calibri"/>
                <w:bCs/>
              </w:rPr>
            </w:pPr>
            <w:r w:rsidRPr="00481065">
              <w:rPr>
                <w:rFonts w:ascii="Calibri" w:hAnsi="Calibri"/>
                <w:bCs/>
              </w:rPr>
              <w:t>Search committee members may be given specific assignments by the search committee chair.  Examples of such assignments may include discussion with national leaders in the field, contact with relevant national or international societies, request for</w:t>
            </w:r>
            <w:r w:rsidRPr="009254F7">
              <w:rPr>
                <w:rFonts w:ascii="Calibri" w:hAnsi="Calibri"/>
                <w:bCs/>
              </w:rPr>
              <w:t xml:space="preserve"> nominations from affinity groups (e.g., historically black institutions and minority medica</w:t>
            </w:r>
            <w:r w:rsidRPr="00166B6C">
              <w:rPr>
                <w:rFonts w:ascii="Calibri" w:hAnsi="Calibri"/>
                <w:bCs/>
              </w:rPr>
              <w:t>l societies or similar organizations), or other personal communications.</w:t>
            </w:r>
          </w:p>
        </w:tc>
      </w:tr>
      <w:tr w:rsidR="00C63AB7" w:rsidRPr="00682601" w14:paraId="412A2AFC" w14:textId="77777777" w:rsidTr="00C65144">
        <w:trPr>
          <w:trHeight w:val="73"/>
        </w:trPr>
        <w:tc>
          <w:tcPr>
            <w:tcW w:w="1476" w:type="dxa"/>
            <w:shd w:val="clear" w:color="auto" w:fill="auto"/>
          </w:tcPr>
          <w:p w14:paraId="0A2A5697" w14:textId="7BE48008" w:rsidR="00C63AB7" w:rsidRPr="00481065" w:rsidRDefault="00C63AB7" w:rsidP="00C65144">
            <w:pPr>
              <w:jc w:val="center"/>
              <w:rPr>
                <w:rFonts w:ascii="Calibri" w:hAnsi="Calibri"/>
                <w:bCs/>
              </w:rPr>
            </w:pPr>
            <w:r w:rsidRPr="00481065">
              <w:rPr>
                <w:rFonts w:ascii="Calibri" w:hAnsi="Calibri"/>
                <w:bCs/>
              </w:rPr>
              <w:t>9</w:t>
            </w:r>
          </w:p>
        </w:tc>
        <w:tc>
          <w:tcPr>
            <w:tcW w:w="7974" w:type="dxa"/>
            <w:shd w:val="clear" w:color="auto" w:fill="auto"/>
          </w:tcPr>
          <w:p w14:paraId="28581265" w14:textId="0674EC7C" w:rsidR="00C63AB7" w:rsidRPr="00481065" w:rsidRDefault="00C63AB7" w:rsidP="00C65144">
            <w:pPr>
              <w:spacing w:before="120" w:after="120"/>
              <w:rPr>
                <w:rFonts w:ascii="Calibri" w:hAnsi="Calibri"/>
                <w:bCs/>
              </w:rPr>
            </w:pPr>
            <w:r w:rsidRPr="0085213A">
              <w:rPr>
                <w:rFonts w:ascii="Calibri" w:hAnsi="Calibri"/>
                <w:bCs/>
              </w:rPr>
              <w:t xml:space="preserve">A position description is drafted by the search committee chair in consultation with search committee members, </w:t>
            </w:r>
            <w:r w:rsidR="002021C3">
              <w:rPr>
                <w:rFonts w:ascii="Calibri" w:hAnsi="Calibri"/>
                <w:bCs/>
              </w:rPr>
              <w:t>the Department Chair or Institute Director</w:t>
            </w:r>
            <w:r w:rsidRPr="0085213A">
              <w:rPr>
                <w:rFonts w:ascii="Calibri" w:hAnsi="Calibri"/>
                <w:bCs/>
              </w:rPr>
              <w:t xml:space="preserve">, OoF and ODI. </w:t>
            </w:r>
            <w:r w:rsidR="00166B6C">
              <w:rPr>
                <w:rFonts w:ascii="Calibri" w:hAnsi="Calibri"/>
                <w:bCs/>
              </w:rPr>
              <w:t xml:space="preserve">  The position description should be sent to the Office of Faculty (Ms. Carolyn Hill; cah2010@med.cornell.edu)</w:t>
            </w:r>
            <w:r w:rsidR="00166B6C" w:rsidRPr="00481065">
              <w:rPr>
                <w:rFonts w:ascii="Calibri" w:hAnsi="Calibri"/>
                <w:bCs/>
              </w:rPr>
              <w:t>.</w:t>
            </w:r>
            <w:r w:rsidR="00166B6C" w:rsidRPr="0085213A">
              <w:rPr>
                <w:rFonts w:ascii="Calibri" w:hAnsi="Calibri"/>
                <w:bCs/>
              </w:rPr>
              <w:t xml:space="preserve"> </w:t>
            </w:r>
          </w:p>
          <w:p w14:paraId="413CB595" w14:textId="773E85B6" w:rsidR="00C63AB7" w:rsidRPr="00C65144" w:rsidRDefault="00C63AB7" w:rsidP="00C65144">
            <w:pPr>
              <w:spacing w:before="120" w:after="120"/>
              <w:ind w:left="720"/>
              <w:rPr>
                <w:rFonts w:ascii="Calibri" w:hAnsi="Calibri"/>
                <w:bCs/>
              </w:rPr>
            </w:pPr>
            <w:r w:rsidRPr="00481065">
              <w:rPr>
                <w:rFonts w:ascii="Calibri" w:hAnsi="Calibri"/>
                <w:bCs/>
              </w:rPr>
              <w:t>Note: If a Search Firm is used, then the firm will develop the description with input from the committee.</w:t>
            </w:r>
          </w:p>
          <w:p w14:paraId="5E7B672E" w14:textId="77777777" w:rsidR="00C63AB7" w:rsidRPr="00481065" w:rsidRDefault="00C63AB7" w:rsidP="00C65144">
            <w:pPr>
              <w:spacing w:before="120" w:after="120"/>
              <w:rPr>
                <w:rFonts w:ascii="Calibri" w:hAnsi="Calibri"/>
                <w:bCs/>
              </w:rPr>
            </w:pPr>
            <w:r w:rsidRPr="00481065">
              <w:rPr>
                <w:rFonts w:ascii="Calibri" w:hAnsi="Calibri"/>
                <w:bCs/>
              </w:rPr>
              <w:t>Position description must include:</w:t>
            </w:r>
          </w:p>
          <w:p w14:paraId="7D8FF832" w14:textId="77777777" w:rsidR="00C63AB7" w:rsidRPr="00C65144" w:rsidRDefault="00C63AB7" w:rsidP="00C65144">
            <w:pPr>
              <w:pStyle w:val="ListParagraph"/>
              <w:numPr>
                <w:ilvl w:val="0"/>
                <w:numId w:val="37"/>
              </w:numPr>
              <w:spacing w:before="120" w:after="120"/>
              <w:rPr>
                <w:rFonts w:ascii="Calibri" w:hAnsi="Calibri"/>
                <w:bCs/>
              </w:rPr>
            </w:pPr>
            <w:r w:rsidRPr="00481065">
              <w:rPr>
                <w:rFonts w:ascii="Calibri" w:hAnsi="Calibri"/>
                <w:bCs/>
              </w:rPr>
              <w:t>Description of WCM and the department</w:t>
            </w:r>
          </w:p>
          <w:p w14:paraId="379FAE62" w14:textId="29B03F71" w:rsidR="00C63AB7" w:rsidRPr="00C65144" w:rsidRDefault="00367F50" w:rsidP="00C65144">
            <w:pPr>
              <w:pStyle w:val="ListParagraph"/>
              <w:numPr>
                <w:ilvl w:val="0"/>
                <w:numId w:val="37"/>
              </w:numPr>
              <w:spacing w:before="120" w:after="120"/>
              <w:rPr>
                <w:rFonts w:ascii="Calibri" w:hAnsi="Calibri"/>
                <w:bCs/>
              </w:rPr>
            </w:pPr>
            <w:hyperlink w:anchor="JobProfile" w:history="1">
              <w:r w:rsidR="00C63AB7" w:rsidRPr="00F13EC9">
                <w:rPr>
                  <w:rStyle w:val="Hyperlink"/>
                  <w:rFonts w:ascii="Calibri" w:hAnsi="Calibri"/>
                  <w:bCs/>
                </w:rPr>
                <w:t>Job description</w:t>
              </w:r>
            </w:hyperlink>
          </w:p>
          <w:p w14:paraId="342C02A4" w14:textId="77777777" w:rsidR="00C63AB7" w:rsidRPr="00C65144" w:rsidRDefault="00C63AB7" w:rsidP="00C65144">
            <w:pPr>
              <w:pStyle w:val="ListParagraph"/>
              <w:numPr>
                <w:ilvl w:val="0"/>
                <w:numId w:val="37"/>
              </w:numPr>
              <w:spacing w:before="120" w:after="120"/>
              <w:rPr>
                <w:rFonts w:ascii="Calibri" w:hAnsi="Calibri"/>
                <w:bCs/>
              </w:rPr>
            </w:pPr>
            <w:r w:rsidRPr="00481065">
              <w:rPr>
                <w:rFonts w:ascii="Calibri" w:hAnsi="Calibri"/>
                <w:bCs/>
              </w:rPr>
              <w:t>Requirements and qualifications</w:t>
            </w:r>
          </w:p>
          <w:p w14:paraId="3125C4B6" w14:textId="77777777" w:rsidR="00C63AB7" w:rsidRPr="00C65144" w:rsidRDefault="00C63AB7" w:rsidP="00C65144">
            <w:pPr>
              <w:pStyle w:val="ListParagraph"/>
              <w:numPr>
                <w:ilvl w:val="0"/>
                <w:numId w:val="37"/>
              </w:numPr>
              <w:spacing w:before="120" w:after="120"/>
              <w:rPr>
                <w:rFonts w:ascii="Calibri" w:hAnsi="Calibri"/>
                <w:bCs/>
              </w:rPr>
            </w:pPr>
            <w:r w:rsidRPr="00481065">
              <w:rPr>
                <w:rFonts w:ascii="Calibri" w:hAnsi="Calibri"/>
                <w:bCs/>
              </w:rPr>
              <w:t>Application process</w:t>
            </w:r>
          </w:p>
          <w:p w14:paraId="15488AD7" w14:textId="77ADA860" w:rsidR="00C63AB7" w:rsidRPr="00C65144" w:rsidRDefault="00367F50" w:rsidP="00C65144">
            <w:pPr>
              <w:pStyle w:val="ListParagraph"/>
              <w:numPr>
                <w:ilvl w:val="0"/>
                <w:numId w:val="37"/>
              </w:numPr>
              <w:spacing w:before="120" w:after="120"/>
              <w:rPr>
                <w:rFonts w:asciiTheme="majorHAnsi" w:hAnsiTheme="majorHAnsi"/>
                <w:bCs/>
              </w:rPr>
            </w:pPr>
            <w:hyperlink w:anchor="EEO" w:history="1">
              <w:r w:rsidR="00C63AB7" w:rsidRPr="00F13EC9">
                <w:rPr>
                  <w:rStyle w:val="Hyperlink"/>
                  <w:rFonts w:asciiTheme="majorHAnsi" w:hAnsiTheme="majorHAnsi"/>
                  <w:bCs/>
                </w:rPr>
                <w:t>EEO statement</w:t>
              </w:r>
            </w:hyperlink>
          </w:p>
        </w:tc>
      </w:tr>
      <w:tr w:rsidR="00C63AB7" w:rsidRPr="00682601" w14:paraId="4E0DEA8D" w14:textId="77777777" w:rsidTr="00C65144">
        <w:trPr>
          <w:trHeight w:val="73"/>
        </w:trPr>
        <w:tc>
          <w:tcPr>
            <w:tcW w:w="1476" w:type="dxa"/>
            <w:shd w:val="clear" w:color="auto" w:fill="auto"/>
          </w:tcPr>
          <w:p w14:paraId="7F773BE3" w14:textId="349C7E85" w:rsidR="00C63AB7" w:rsidRPr="0085213A" w:rsidRDefault="00C63AB7" w:rsidP="00C65144">
            <w:pPr>
              <w:jc w:val="center"/>
              <w:rPr>
                <w:rFonts w:ascii="Calibri" w:hAnsi="Calibri"/>
                <w:bCs/>
              </w:rPr>
            </w:pPr>
            <w:r w:rsidRPr="00481065">
              <w:rPr>
                <w:rFonts w:ascii="Calibri" w:hAnsi="Calibri"/>
                <w:bCs/>
              </w:rPr>
              <w:t>10</w:t>
            </w:r>
            <w:r w:rsidRPr="00481065" w:rsidDel="00272CC3">
              <w:rPr>
                <w:rFonts w:ascii="Calibri" w:hAnsi="Calibri"/>
                <w:bCs/>
              </w:rPr>
              <w:t xml:space="preserve"> </w:t>
            </w:r>
          </w:p>
        </w:tc>
        <w:tc>
          <w:tcPr>
            <w:tcW w:w="7974" w:type="dxa"/>
            <w:shd w:val="clear" w:color="auto" w:fill="auto"/>
          </w:tcPr>
          <w:p w14:paraId="0DF23E99" w14:textId="3E5DC835" w:rsidR="00C63AB7" w:rsidRPr="00C65144" w:rsidRDefault="0085213A" w:rsidP="00C65144">
            <w:pPr>
              <w:spacing w:before="120" w:after="120"/>
              <w:rPr>
                <w:rFonts w:ascii="Calibri" w:hAnsi="Calibri"/>
                <w:bCs/>
              </w:rPr>
            </w:pPr>
            <w:r>
              <w:rPr>
                <w:rFonts w:ascii="Calibri" w:hAnsi="Calibri"/>
                <w:bCs/>
              </w:rPr>
              <w:t xml:space="preserve">The </w:t>
            </w:r>
            <w:r w:rsidR="00C63AB7" w:rsidRPr="00C65144">
              <w:rPr>
                <w:rFonts w:ascii="Calibri" w:hAnsi="Calibri"/>
                <w:bCs/>
              </w:rPr>
              <w:t>CAO/DA submits the position through the position creation process.  Once the position is created in SuccessFactors, the link will be generated and provided to the search committee chair for recruitment purposes.  All candidates considered will need to use the link to apply.  This information will generate the Affirmative Action log that will be maintained by HR.</w:t>
            </w:r>
          </w:p>
          <w:p w14:paraId="1C4179E4" w14:textId="78FC15C0" w:rsidR="00C63AB7" w:rsidRPr="00C65144" w:rsidRDefault="00C63AB7" w:rsidP="00C65144">
            <w:pPr>
              <w:spacing w:before="120" w:after="120"/>
              <w:ind w:left="720"/>
              <w:rPr>
                <w:rFonts w:ascii="Calibri" w:hAnsi="Calibri"/>
                <w:bCs/>
              </w:rPr>
            </w:pPr>
            <w:r w:rsidRPr="00C65144">
              <w:rPr>
                <w:rFonts w:ascii="Calibri" w:hAnsi="Calibri"/>
                <w:bCs/>
              </w:rPr>
              <w:t>Note: Applicants are said to be ‘considered’ for the position once they have met the minimum qualifications established by the Committee.</w:t>
            </w:r>
          </w:p>
        </w:tc>
      </w:tr>
      <w:tr w:rsidR="00C63AB7" w:rsidRPr="00682601" w14:paraId="66850B2C" w14:textId="77777777" w:rsidTr="00C65144">
        <w:trPr>
          <w:trHeight w:val="458"/>
        </w:trPr>
        <w:tc>
          <w:tcPr>
            <w:tcW w:w="1476" w:type="dxa"/>
            <w:shd w:val="clear" w:color="auto" w:fill="auto"/>
          </w:tcPr>
          <w:p w14:paraId="72D70E67" w14:textId="72AE8144" w:rsidR="00C63AB7" w:rsidRPr="00481065" w:rsidRDefault="00C63AB7" w:rsidP="00C65144">
            <w:pPr>
              <w:jc w:val="center"/>
              <w:rPr>
                <w:rFonts w:ascii="Calibri" w:hAnsi="Calibri"/>
                <w:bCs/>
              </w:rPr>
            </w:pPr>
            <w:r w:rsidRPr="00481065">
              <w:rPr>
                <w:rFonts w:ascii="Calibri" w:hAnsi="Calibri"/>
                <w:bCs/>
              </w:rPr>
              <w:t>11</w:t>
            </w:r>
          </w:p>
        </w:tc>
        <w:tc>
          <w:tcPr>
            <w:tcW w:w="7974" w:type="dxa"/>
            <w:shd w:val="clear" w:color="auto" w:fill="auto"/>
          </w:tcPr>
          <w:p w14:paraId="5290E83A" w14:textId="79A3E95B" w:rsidR="00C63AB7" w:rsidRPr="00C65144" w:rsidRDefault="00C63AB7" w:rsidP="00C65144">
            <w:pPr>
              <w:spacing w:before="120" w:after="120"/>
              <w:rPr>
                <w:rFonts w:ascii="Calibri" w:hAnsi="Calibri"/>
                <w:bCs/>
              </w:rPr>
            </w:pPr>
            <w:r w:rsidRPr="0085213A">
              <w:rPr>
                <w:rFonts w:ascii="Calibri" w:hAnsi="Calibri"/>
                <w:bCs/>
              </w:rPr>
              <w:t xml:space="preserve">The search committee chair develops a </w:t>
            </w:r>
            <w:hyperlink w:anchor="Searchplan" w:history="1">
              <w:r w:rsidRPr="00F13EC9">
                <w:rPr>
                  <w:rStyle w:val="Hyperlink"/>
                  <w:rFonts w:ascii="Calibri" w:hAnsi="Calibri"/>
                  <w:bCs/>
                </w:rPr>
                <w:t xml:space="preserve">written </w:t>
              </w:r>
              <w:r w:rsidRPr="00F13EC9">
                <w:rPr>
                  <w:rStyle w:val="Hyperlink"/>
                  <w:bCs/>
                </w:rPr>
                <w:t>search plan</w:t>
              </w:r>
            </w:hyperlink>
            <w:r w:rsidRPr="00481065">
              <w:rPr>
                <w:rFonts w:ascii="Calibri" w:hAnsi="Calibri"/>
                <w:bCs/>
              </w:rPr>
              <w:t xml:space="preserve"> in consultation with the search committee members, search </w:t>
            </w:r>
            <w:r w:rsidRPr="009254F7">
              <w:rPr>
                <w:rFonts w:ascii="Calibri" w:hAnsi="Calibri"/>
                <w:bCs/>
              </w:rPr>
              <w:t xml:space="preserve">firm (if one has been retained), </w:t>
            </w:r>
            <w:r w:rsidR="003F19C9" w:rsidRPr="003F19C9">
              <w:rPr>
                <w:rFonts w:ascii="Calibri" w:hAnsi="Calibri"/>
                <w:bCs/>
              </w:rPr>
              <w:t>Department Chair or Institute Director</w:t>
            </w:r>
            <w:r w:rsidRPr="009254F7">
              <w:rPr>
                <w:rFonts w:ascii="Calibri" w:hAnsi="Calibri"/>
                <w:bCs/>
              </w:rPr>
              <w:t>, the ODI (</w:t>
            </w:r>
            <w:r w:rsidRPr="00C65144">
              <w:rPr>
                <w:rFonts w:ascii="Calibri" w:hAnsi="Calibri"/>
                <w:bCs/>
              </w:rPr>
              <w:t>may be engaged</w:t>
            </w:r>
            <w:r w:rsidR="0085213A">
              <w:rPr>
                <w:rFonts w:ascii="Calibri" w:hAnsi="Calibri"/>
                <w:bCs/>
              </w:rPr>
              <w:t>,</w:t>
            </w:r>
            <w:r w:rsidRPr="00C65144">
              <w:rPr>
                <w:rFonts w:ascii="Calibri" w:hAnsi="Calibri"/>
                <w:bCs/>
              </w:rPr>
              <w:t xml:space="preserve"> but </w:t>
            </w:r>
            <w:r w:rsidR="0085213A">
              <w:rPr>
                <w:rFonts w:ascii="Calibri" w:hAnsi="Calibri"/>
                <w:bCs/>
              </w:rPr>
              <w:t xml:space="preserve">is </w:t>
            </w:r>
            <w:r w:rsidRPr="00C65144">
              <w:rPr>
                <w:rFonts w:ascii="Calibri" w:hAnsi="Calibri"/>
                <w:bCs/>
              </w:rPr>
              <w:t xml:space="preserve">not </w:t>
            </w:r>
            <w:r w:rsidR="0085213A">
              <w:rPr>
                <w:rFonts w:ascii="Calibri" w:hAnsi="Calibri"/>
                <w:bCs/>
              </w:rPr>
              <w:t xml:space="preserve">typically </w:t>
            </w:r>
            <w:r w:rsidRPr="00C65144">
              <w:rPr>
                <w:rFonts w:ascii="Calibri" w:hAnsi="Calibri"/>
                <w:bCs/>
              </w:rPr>
              <w:t xml:space="preserve">part of </w:t>
            </w:r>
            <w:r w:rsidR="0085213A">
              <w:rPr>
                <w:rFonts w:ascii="Calibri" w:hAnsi="Calibri"/>
                <w:bCs/>
              </w:rPr>
              <w:t xml:space="preserve">the search </w:t>
            </w:r>
            <w:r w:rsidRPr="00C65144">
              <w:rPr>
                <w:rFonts w:ascii="Calibri" w:hAnsi="Calibri"/>
                <w:bCs/>
              </w:rPr>
              <w:t>process</w:t>
            </w:r>
            <w:r w:rsidRPr="00481065">
              <w:rPr>
                <w:rFonts w:ascii="Calibri" w:hAnsi="Calibri"/>
                <w:bCs/>
              </w:rPr>
              <w:t>)</w:t>
            </w:r>
            <w:r w:rsidR="0085213A">
              <w:rPr>
                <w:rFonts w:ascii="Calibri" w:hAnsi="Calibri"/>
                <w:bCs/>
              </w:rPr>
              <w:t>,</w:t>
            </w:r>
            <w:r w:rsidRPr="00481065">
              <w:rPr>
                <w:rFonts w:ascii="Calibri" w:hAnsi="Calibri"/>
                <w:bCs/>
              </w:rPr>
              <w:t xml:space="preserve"> and OoF.  The search plan must include specific measures designed to maximize opportunities to recruit applicants who identify as un</w:t>
            </w:r>
            <w:r w:rsidRPr="0085213A">
              <w:rPr>
                <w:rFonts w:ascii="Calibri" w:hAnsi="Calibri"/>
                <w:bCs/>
              </w:rPr>
              <w:t xml:space="preserve">der-represented in medicine (URiM).  The search plan will be kept on file in the </w:t>
            </w:r>
            <w:r w:rsidR="0085213A">
              <w:rPr>
                <w:rFonts w:ascii="Calibri" w:hAnsi="Calibri"/>
                <w:bCs/>
              </w:rPr>
              <w:t>OoF (Please send to Ms. Carolyn Hill; cah2010@med.cornell.edu)</w:t>
            </w:r>
            <w:r w:rsidRPr="0085213A">
              <w:rPr>
                <w:rFonts w:ascii="Calibri" w:hAnsi="Calibri"/>
                <w:bCs/>
              </w:rPr>
              <w:t xml:space="preserve">.  </w:t>
            </w:r>
          </w:p>
          <w:p w14:paraId="2366EE56" w14:textId="77777777" w:rsidR="00C63AB7" w:rsidRPr="00481065" w:rsidRDefault="00C63AB7" w:rsidP="00C65144">
            <w:pPr>
              <w:spacing w:before="120" w:after="120"/>
              <w:rPr>
                <w:rFonts w:ascii="Calibri" w:hAnsi="Calibri"/>
                <w:bCs/>
              </w:rPr>
            </w:pPr>
            <w:r w:rsidRPr="00481065">
              <w:rPr>
                <w:rFonts w:ascii="Calibri" w:hAnsi="Calibri"/>
                <w:bCs/>
              </w:rPr>
              <w:t>Considerations are made for the following items:</w:t>
            </w:r>
          </w:p>
          <w:p w14:paraId="3ED21CD4" w14:textId="40448B75" w:rsidR="00C63AB7" w:rsidRPr="00C65144" w:rsidRDefault="00C63AB7" w:rsidP="00C65144">
            <w:pPr>
              <w:pStyle w:val="ListParagraph"/>
              <w:numPr>
                <w:ilvl w:val="0"/>
                <w:numId w:val="38"/>
              </w:numPr>
              <w:spacing w:before="120" w:after="120"/>
              <w:rPr>
                <w:rFonts w:ascii="Calibri" w:hAnsi="Calibri"/>
                <w:bCs/>
              </w:rPr>
            </w:pPr>
            <w:r w:rsidRPr="00481065">
              <w:rPr>
                <w:rFonts w:ascii="Calibri" w:hAnsi="Calibri"/>
                <w:bCs/>
              </w:rPr>
              <w:lastRenderedPageBreak/>
              <w:t>Advertisements in target publications with diverse audiences</w:t>
            </w:r>
          </w:p>
          <w:p w14:paraId="1DA8C4B7" w14:textId="274C514D" w:rsidR="00C63AB7" w:rsidRPr="00C65144" w:rsidRDefault="00C63AB7" w:rsidP="00C65144">
            <w:pPr>
              <w:pStyle w:val="ListParagraph"/>
              <w:numPr>
                <w:ilvl w:val="0"/>
                <w:numId w:val="38"/>
              </w:numPr>
              <w:spacing w:before="120" w:after="120"/>
              <w:rPr>
                <w:rFonts w:ascii="Calibri" w:hAnsi="Calibri"/>
                <w:bCs/>
              </w:rPr>
            </w:pPr>
            <w:r w:rsidRPr="00481065">
              <w:rPr>
                <w:rFonts w:ascii="Calibri" w:hAnsi="Calibri"/>
                <w:bCs/>
              </w:rPr>
              <w:t>Personal networking</w:t>
            </w:r>
          </w:p>
          <w:p w14:paraId="3F50828C" w14:textId="733931FA" w:rsidR="00C63AB7" w:rsidRPr="00C65144" w:rsidRDefault="00C63AB7" w:rsidP="00C65144">
            <w:pPr>
              <w:pStyle w:val="ListParagraph"/>
              <w:numPr>
                <w:ilvl w:val="0"/>
                <w:numId w:val="38"/>
              </w:numPr>
              <w:spacing w:before="120" w:after="120"/>
              <w:rPr>
                <w:rFonts w:ascii="Calibri" w:hAnsi="Calibri"/>
                <w:bCs/>
              </w:rPr>
            </w:pPr>
            <w:r w:rsidRPr="00481065">
              <w:rPr>
                <w:rFonts w:ascii="Calibri" w:hAnsi="Calibri"/>
                <w:bCs/>
              </w:rPr>
              <w:t>Determination of external search firms</w:t>
            </w:r>
          </w:p>
        </w:tc>
      </w:tr>
      <w:tr w:rsidR="00C63AB7" w:rsidRPr="00682601" w14:paraId="216BAB31" w14:textId="77777777" w:rsidTr="00C65144">
        <w:trPr>
          <w:trHeight w:val="73"/>
        </w:trPr>
        <w:tc>
          <w:tcPr>
            <w:tcW w:w="1476" w:type="dxa"/>
            <w:shd w:val="clear" w:color="auto" w:fill="auto"/>
          </w:tcPr>
          <w:p w14:paraId="580BE32D" w14:textId="7333F0BB" w:rsidR="00C63AB7" w:rsidRPr="00481065" w:rsidRDefault="00C63AB7" w:rsidP="00C65144">
            <w:pPr>
              <w:jc w:val="center"/>
              <w:rPr>
                <w:rFonts w:ascii="Calibri" w:hAnsi="Calibri"/>
                <w:bCs/>
              </w:rPr>
            </w:pPr>
            <w:r w:rsidRPr="00481065">
              <w:rPr>
                <w:rFonts w:ascii="Calibri" w:hAnsi="Calibri"/>
                <w:bCs/>
              </w:rPr>
              <w:lastRenderedPageBreak/>
              <w:t>12</w:t>
            </w:r>
          </w:p>
        </w:tc>
        <w:tc>
          <w:tcPr>
            <w:tcW w:w="7974" w:type="dxa"/>
            <w:shd w:val="clear" w:color="auto" w:fill="auto"/>
          </w:tcPr>
          <w:p w14:paraId="3A8CFE98" w14:textId="6A8CFD34" w:rsidR="00C63AB7" w:rsidRPr="00C65144" w:rsidRDefault="00C63AB7" w:rsidP="00C65144">
            <w:pPr>
              <w:spacing w:before="120" w:after="120"/>
              <w:rPr>
                <w:rFonts w:ascii="Calibri" w:hAnsi="Calibri"/>
                <w:bCs/>
              </w:rPr>
            </w:pPr>
            <w:r w:rsidRPr="00C65144">
              <w:rPr>
                <w:rFonts w:ascii="Calibri" w:hAnsi="Calibri"/>
                <w:bCs/>
              </w:rPr>
              <w:t>All documentation for the search must be sent to the OoF for appropriate retention and compliance</w:t>
            </w:r>
            <w:r w:rsidR="0085213A">
              <w:rPr>
                <w:rFonts w:ascii="Calibri" w:hAnsi="Calibri"/>
                <w:bCs/>
              </w:rPr>
              <w:t xml:space="preserve"> (Ms. Carolyn Hill; cah2010@med.cornell.edu)</w:t>
            </w:r>
            <w:r w:rsidR="0085213A" w:rsidRPr="00481065">
              <w:rPr>
                <w:rFonts w:ascii="Calibri" w:hAnsi="Calibri"/>
                <w:bCs/>
              </w:rPr>
              <w:t>.</w:t>
            </w:r>
          </w:p>
          <w:p w14:paraId="3A4BE567" w14:textId="77777777" w:rsidR="00C63AB7" w:rsidRPr="00C65144" w:rsidRDefault="00C63AB7" w:rsidP="00C65144">
            <w:pPr>
              <w:pStyle w:val="ListParagraph"/>
              <w:numPr>
                <w:ilvl w:val="0"/>
                <w:numId w:val="22"/>
              </w:numPr>
              <w:spacing w:before="120" w:after="120"/>
              <w:rPr>
                <w:rFonts w:ascii="Calibri" w:hAnsi="Calibri"/>
                <w:bCs/>
              </w:rPr>
            </w:pPr>
            <w:r w:rsidRPr="00C65144">
              <w:rPr>
                <w:rFonts w:ascii="Calibri" w:hAnsi="Calibri"/>
                <w:bCs/>
              </w:rPr>
              <w:t>Names of search committee chair and members</w:t>
            </w:r>
          </w:p>
          <w:p w14:paraId="0CAC80A1" w14:textId="3DDA9DB1" w:rsidR="00C63AB7" w:rsidRPr="00C65144" w:rsidRDefault="00166B6C" w:rsidP="00C65144">
            <w:pPr>
              <w:pStyle w:val="ListParagraph"/>
              <w:numPr>
                <w:ilvl w:val="0"/>
                <w:numId w:val="22"/>
              </w:numPr>
              <w:spacing w:before="120" w:after="120"/>
              <w:rPr>
                <w:rFonts w:ascii="Calibri" w:hAnsi="Calibri"/>
                <w:bCs/>
              </w:rPr>
            </w:pPr>
            <w:r>
              <w:rPr>
                <w:rFonts w:ascii="Calibri" w:hAnsi="Calibri"/>
                <w:bCs/>
              </w:rPr>
              <w:t>Documentation of c</w:t>
            </w:r>
            <w:r w:rsidR="00C63AB7" w:rsidRPr="00C65144">
              <w:rPr>
                <w:rFonts w:ascii="Calibri" w:hAnsi="Calibri"/>
                <w:bCs/>
              </w:rPr>
              <w:t>ompletion of unconscious bias</w:t>
            </w:r>
            <w:r>
              <w:rPr>
                <w:rFonts w:ascii="Calibri" w:hAnsi="Calibri"/>
                <w:bCs/>
              </w:rPr>
              <w:t xml:space="preserve"> training</w:t>
            </w:r>
          </w:p>
          <w:p w14:paraId="50CF5CA8" w14:textId="77777777" w:rsidR="00C63AB7" w:rsidRPr="00C65144" w:rsidRDefault="00C63AB7" w:rsidP="00C65144">
            <w:pPr>
              <w:pStyle w:val="ListParagraph"/>
              <w:numPr>
                <w:ilvl w:val="0"/>
                <w:numId w:val="22"/>
              </w:numPr>
              <w:spacing w:before="120" w:after="120"/>
              <w:rPr>
                <w:rFonts w:ascii="Calibri" w:hAnsi="Calibri"/>
                <w:bCs/>
              </w:rPr>
            </w:pPr>
            <w:r w:rsidRPr="00C65144">
              <w:rPr>
                <w:rFonts w:ascii="Calibri" w:hAnsi="Calibri"/>
                <w:bCs/>
              </w:rPr>
              <w:t>Search plan</w:t>
            </w:r>
          </w:p>
          <w:p w14:paraId="3E226D67" w14:textId="21F7D539" w:rsidR="00C63AB7" w:rsidRDefault="00C63AB7" w:rsidP="004E1F07">
            <w:pPr>
              <w:pStyle w:val="ListParagraph"/>
              <w:keepNext/>
              <w:keepLines/>
              <w:numPr>
                <w:ilvl w:val="0"/>
                <w:numId w:val="22"/>
              </w:numPr>
              <w:spacing w:before="120" w:after="120"/>
              <w:outlineLvl w:val="4"/>
              <w:rPr>
                <w:rFonts w:ascii="Calibri" w:hAnsi="Calibri"/>
                <w:bCs/>
              </w:rPr>
            </w:pPr>
            <w:r w:rsidRPr="00C65144">
              <w:rPr>
                <w:rFonts w:ascii="Calibri" w:hAnsi="Calibri"/>
                <w:bCs/>
              </w:rPr>
              <w:t>List of applicants</w:t>
            </w:r>
          </w:p>
          <w:p w14:paraId="096BCABD" w14:textId="05045DA5" w:rsidR="0085213A" w:rsidRPr="00C65144" w:rsidRDefault="0085213A" w:rsidP="004E1F07">
            <w:pPr>
              <w:pStyle w:val="ListParagraph"/>
              <w:keepNext/>
              <w:keepLines/>
              <w:numPr>
                <w:ilvl w:val="0"/>
                <w:numId w:val="22"/>
              </w:numPr>
              <w:spacing w:before="120" w:after="120"/>
              <w:outlineLvl w:val="4"/>
              <w:rPr>
                <w:rFonts w:ascii="Calibri" w:hAnsi="Calibri"/>
                <w:bCs/>
              </w:rPr>
            </w:pPr>
            <w:r>
              <w:rPr>
                <w:rFonts w:ascii="Calibri" w:hAnsi="Calibri"/>
                <w:bCs/>
              </w:rPr>
              <w:t>Documentation of confidentiality agreement by all committee members</w:t>
            </w:r>
          </w:p>
          <w:p w14:paraId="27EDDF83" w14:textId="77777777" w:rsidR="00C63AB7" w:rsidRPr="00C65144" w:rsidRDefault="00C63AB7" w:rsidP="00C65144">
            <w:pPr>
              <w:spacing w:before="120" w:after="120"/>
              <w:ind w:left="720"/>
              <w:rPr>
                <w:rFonts w:ascii="Calibri" w:hAnsi="Calibri"/>
                <w:bCs/>
              </w:rPr>
            </w:pPr>
            <w:r w:rsidRPr="00C65144">
              <w:rPr>
                <w:rFonts w:ascii="Calibri" w:hAnsi="Calibri"/>
                <w:bCs/>
              </w:rPr>
              <w:t>Note: Documents must be retained for 3 years from the date the position is filled; therefore, the date that the appointment is approved.</w:t>
            </w:r>
          </w:p>
          <w:p w14:paraId="5B171089" w14:textId="5E58077A" w:rsidR="00C63AB7" w:rsidRPr="00C65144" w:rsidRDefault="00C63AB7" w:rsidP="00C65144">
            <w:pPr>
              <w:spacing w:before="120" w:after="120"/>
              <w:rPr>
                <w:rFonts w:ascii="Calibri" w:hAnsi="Calibri"/>
                <w:bCs/>
              </w:rPr>
            </w:pPr>
            <w:r w:rsidRPr="00C65144">
              <w:rPr>
                <w:rFonts w:ascii="Calibri" w:hAnsi="Calibri"/>
                <w:bCs/>
              </w:rPr>
              <w:t>If a Search Firm is used, then the Search Firm is responsible for maintaining the documentation for WCM for the 3 years</w:t>
            </w:r>
            <w:r w:rsidR="0085213A">
              <w:rPr>
                <w:rFonts w:ascii="Calibri" w:hAnsi="Calibri"/>
                <w:bCs/>
              </w:rPr>
              <w:t>, but copies should be sent to the OoF</w:t>
            </w:r>
            <w:r w:rsidRPr="00C65144">
              <w:rPr>
                <w:rFonts w:ascii="Calibri" w:hAnsi="Calibri"/>
                <w:bCs/>
              </w:rPr>
              <w:t>.</w:t>
            </w:r>
          </w:p>
        </w:tc>
      </w:tr>
      <w:tr w:rsidR="00C63AB7" w:rsidRPr="00682601" w14:paraId="04541979" w14:textId="77777777" w:rsidTr="00C65144">
        <w:trPr>
          <w:trHeight w:val="73"/>
        </w:trPr>
        <w:tc>
          <w:tcPr>
            <w:tcW w:w="1476" w:type="dxa"/>
            <w:shd w:val="clear" w:color="auto" w:fill="auto"/>
          </w:tcPr>
          <w:p w14:paraId="77C5454C" w14:textId="672BFE68" w:rsidR="00C63AB7" w:rsidRPr="00481065" w:rsidRDefault="00C63AB7" w:rsidP="00C65144">
            <w:pPr>
              <w:jc w:val="center"/>
              <w:rPr>
                <w:rFonts w:ascii="Calibri" w:hAnsi="Calibri"/>
                <w:bCs/>
              </w:rPr>
            </w:pPr>
            <w:r w:rsidRPr="00481065">
              <w:rPr>
                <w:rFonts w:ascii="Calibri" w:hAnsi="Calibri"/>
                <w:bCs/>
              </w:rPr>
              <w:t>13</w:t>
            </w:r>
          </w:p>
        </w:tc>
        <w:tc>
          <w:tcPr>
            <w:tcW w:w="7974" w:type="dxa"/>
            <w:shd w:val="clear" w:color="auto" w:fill="auto"/>
          </w:tcPr>
          <w:p w14:paraId="3E75457D" w14:textId="4EA1099E" w:rsidR="00C63AB7" w:rsidRPr="00C65144" w:rsidRDefault="00C63AB7" w:rsidP="00C65144">
            <w:pPr>
              <w:spacing w:before="120" w:after="120"/>
              <w:rPr>
                <w:rFonts w:ascii="Calibri" w:hAnsi="Calibri"/>
                <w:bCs/>
              </w:rPr>
            </w:pPr>
            <w:r w:rsidRPr="00C65144">
              <w:rPr>
                <w:rFonts w:ascii="Calibri" w:hAnsi="Calibri"/>
                <w:bCs/>
              </w:rPr>
              <w:t xml:space="preserve">A search announcement letter is drafted by the search committee chair, in consultation with the search committee members, search firm (if one has been retained), </w:t>
            </w:r>
            <w:r w:rsidR="002021C3">
              <w:rPr>
                <w:rFonts w:ascii="Calibri" w:hAnsi="Calibri"/>
                <w:bCs/>
              </w:rPr>
              <w:t>Department Chair or Institute Director</w:t>
            </w:r>
            <w:r w:rsidRPr="00C65144">
              <w:rPr>
                <w:rFonts w:ascii="Calibri" w:hAnsi="Calibri"/>
                <w:bCs/>
              </w:rPr>
              <w:t xml:space="preserve">,  </w:t>
            </w:r>
            <w:r w:rsidR="0085213A">
              <w:rPr>
                <w:rFonts w:ascii="Calibri" w:hAnsi="Calibri"/>
                <w:bCs/>
              </w:rPr>
              <w:t xml:space="preserve">and </w:t>
            </w:r>
            <w:r w:rsidRPr="00C65144">
              <w:rPr>
                <w:rFonts w:ascii="Calibri" w:hAnsi="Calibri"/>
                <w:bCs/>
              </w:rPr>
              <w:t>OoF and is distributed to the WCM faculty community, requesting the names of potential candidates.</w:t>
            </w:r>
            <w:r w:rsidRPr="00481065">
              <w:rPr>
                <w:rFonts w:ascii="Calibri" w:hAnsi="Calibri"/>
                <w:bCs/>
              </w:rPr>
              <w:t xml:space="preserve"> </w:t>
            </w:r>
          </w:p>
          <w:p w14:paraId="30D475EB" w14:textId="2DF62A33" w:rsidR="00C63AB7" w:rsidRPr="00C65144" w:rsidRDefault="0085213A" w:rsidP="00C65144">
            <w:pPr>
              <w:pStyle w:val="ListParagraph"/>
              <w:numPr>
                <w:ilvl w:val="0"/>
                <w:numId w:val="46"/>
              </w:numPr>
              <w:spacing w:before="120" w:after="120"/>
              <w:rPr>
                <w:rFonts w:asciiTheme="majorHAnsi" w:hAnsiTheme="majorHAnsi"/>
                <w:bCs/>
              </w:rPr>
            </w:pPr>
            <w:r>
              <w:rPr>
                <w:rFonts w:asciiTheme="majorHAnsi" w:hAnsiTheme="majorHAnsi"/>
                <w:bCs/>
              </w:rPr>
              <w:t>The a</w:t>
            </w:r>
            <w:r w:rsidR="00C63AB7" w:rsidRPr="00C65144">
              <w:rPr>
                <w:rFonts w:asciiTheme="majorHAnsi" w:hAnsiTheme="majorHAnsi"/>
                <w:bCs/>
              </w:rPr>
              <w:t>nnouncement is distributed to a diverse group to ensure appropriate pool of candidates.</w:t>
            </w:r>
          </w:p>
          <w:p w14:paraId="2B619B40" w14:textId="57BDB068" w:rsidR="00C63AB7" w:rsidRPr="00C65144" w:rsidRDefault="0085213A" w:rsidP="00C65144">
            <w:pPr>
              <w:pStyle w:val="ListParagraph"/>
              <w:numPr>
                <w:ilvl w:val="0"/>
                <w:numId w:val="40"/>
              </w:numPr>
              <w:spacing w:before="120" w:after="120"/>
              <w:rPr>
                <w:rFonts w:asciiTheme="majorHAnsi" w:hAnsiTheme="majorHAnsi"/>
                <w:bCs/>
              </w:rPr>
            </w:pPr>
            <w:r>
              <w:rPr>
                <w:rFonts w:asciiTheme="majorHAnsi" w:hAnsiTheme="majorHAnsi"/>
                <w:bCs/>
              </w:rPr>
              <w:t>The a</w:t>
            </w:r>
            <w:r w:rsidR="00C63AB7" w:rsidRPr="00C65144">
              <w:rPr>
                <w:rFonts w:asciiTheme="majorHAnsi" w:hAnsiTheme="majorHAnsi"/>
                <w:bCs/>
              </w:rPr>
              <w:t>nnouncement must include the link to the posting.</w:t>
            </w:r>
          </w:p>
          <w:p w14:paraId="66005F4E" w14:textId="6C61E1F7" w:rsidR="00C63AB7" w:rsidRPr="00C65144" w:rsidRDefault="0085213A" w:rsidP="00C65144">
            <w:pPr>
              <w:pStyle w:val="ListParagraph"/>
              <w:numPr>
                <w:ilvl w:val="0"/>
                <w:numId w:val="40"/>
              </w:numPr>
              <w:spacing w:before="120" w:after="120"/>
              <w:rPr>
                <w:rFonts w:ascii="Calibri" w:hAnsi="Calibri"/>
                <w:bCs/>
              </w:rPr>
            </w:pPr>
            <w:r>
              <w:rPr>
                <w:rFonts w:asciiTheme="majorHAnsi" w:hAnsiTheme="majorHAnsi"/>
                <w:bCs/>
              </w:rPr>
              <w:t>The a</w:t>
            </w:r>
            <w:r w:rsidR="00C63AB7" w:rsidRPr="00C65144">
              <w:rPr>
                <w:rFonts w:asciiTheme="majorHAnsi" w:hAnsiTheme="majorHAnsi"/>
                <w:bCs/>
              </w:rPr>
              <w:t>nnouncement must include the EEO statement.</w:t>
            </w:r>
          </w:p>
        </w:tc>
      </w:tr>
      <w:tr w:rsidR="00C63AB7" w:rsidRPr="00682601" w14:paraId="35A480C3" w14:textId="77777777" w:rsidTr="00C65144">
        <w:trPr>
          <w:trHeight w:val="73"/>
        </w:trPr>
        <w:tc>
          <w:tcPr>
            <w:tcW w:w="1476" w:type="dxa"/>
            <w:shd w:val="clear" w:color="auto" w:fill="auto"/>
          </w:tcPr>
          <w:p w14:paraId="10FB7CF8" w14:textId="0226B240" w:rsidR="00C63AB7" w:rsidRPr="00481065" w:rsidRDefault="00C63AB7" w:rsidP="00C65144">
            <w:pPr>
              <w:jc w:val="center"/>
              <w:rPr>
                <w:rFonts w:ascii="Calibri" w:hAnsi="Calibri"/>
                <w:bCs/>
              </w:rPr>
            </w:pPr>
            <w:r w:rsidRPr="00481065">
              <w:rPr>
                <w:rFonts w:ascii="Calibri" w:hAnsi="Calibri"/>
                <w:bCs/>
              </w:rPr>
              <w:t>14</w:t>
            </w:r>
          </w:p>
        </w:tc>
        <w:tc>
          <w:tcPr>
            <w:tcW w:w="7974" w:type="dxa"/>
            <w:shd w:val="clear" w:color="auto" w:fill="auto"/>
          </w:tcPr>
          <w:p w14:paraId="27E4DE54" w14:textId="3CFF36D5" w:rsidR="00C63AB7" w:rsidRPr="00C65144" w:rsidRDefault="00C63AB7" w:rsidP="00C65144">
            <w:pPr>
              <w:spacing w:before="120" w:after="120"/>
              <w:rPr>
                <w:rFonts w:ascii="Calibri" w:hAnsi="Calibri"/>
                <w:bCs/>
              </w:rPr>
            </w:pPr>
            <w:r w:rsidRPr="00481065">
              <w:rPr>
                <w:rFonts w:ascii="Calibri" w:hAnsi="Calibri"/>
                <w:bCs/>
              </w:rPr>
              <w:t>An advertisement</w:t>
            </w:r>
            <w:r w:rsidRPr="0085213A">
              <w:rPr>
                <w:rFonts w:ascii="Calibri" w:hAnsi="Calibri"/>
                <w:bCs/>
              </w:rPr>
              <w:t xml:space="preserve"> is drafted by the search committee chair in consultation with search committee members, the </w:t>
            </w:r>
            <w:r w:rsidR="002021C3">
              <w:rPr>
                <w:rFonts w:ascii="Calibri" w:hAnsi="Calibri"/>
                <w:bCs/>
              </w:rPr>
              <w:t>Department Chair or Institute Director</w:t>
            </w:r>
            <w:r w:rsidRPr="0085213A">
              <w:rPr>
                <w:rFonts w:ascii="Calibri" w:hAnsi="Calibri"/>
                <w:bCs/>
              </w:rPr>
              <w:t xml:space="preserve">, OoF and ODI.  </w:t>
            </w:r>
            <w:r w:rsidRPr="00481065">
              <w:rPr>
                <w:rFonts w:ascii="Calibri" w:hAnsi="Calibri"/>
                <w:bCs/>
              </w:rPr>
              <w:t>A</w:t>
            </w:r>
            <w:r w:rsidRPr="00C65144">
              <w:rPr>
                <w:rFonts w:ascii="Calibri" w:hAnsi="Calibri"/>
                <w:bCs/>
              </w:rPr>
              <w:t xml:space="preserve">dvertisements must be </w:t>
            </w:r>
            <w:r w:rsidR="009254F7">
              <w:rPr>
                <w:rFonts w:ascii="Calibri" w:hAnsi="Calibri"/>
                <w:bCs/>
              </w:rPr>
              <w:t>aligned with</w:t>
            </w:r>
            <w:r w:rsidRPr="00C65144">
              <w:rPr>
                <w:rFonts w:ascii="Calibri" w:hAnsi="Calibri"/>
                <w:bCs/>
              </w:rPr>
              <w:t xml:space="preserve"> the Search Plan specifications.  </w:t>
            </w:r>
          </w:p>
          <w:p w14:paraId="1AF5F75C" w14:textId="20A03BA1" w:rsidR="00C63AB7" w:rsidRPr="00C65144" w:rsidRDefault="00C63AB7" w:rsidP="00C65144">
            <w:pPr>
              <w:spacing w:before="120" w:after="120"/>
              <w:ind w:left="720"/>
              <w:rPr>
                <w:rFonts w:ascii="Calibri" w:hAnsi="Calibri"/>
                <w:bCs/>
              </w:rPr>
            </w:pPr>
            <w:r w:rsidRPr="00C65144">
              <w:rPr>
                <w:rFonts w:ascii="Calibri" w:hAnsi="Calibri"/>
                <w:bCs/>
              </w:rPr>
              <w:t>Note: If a Search Firm is used, then they will handle the advertisements.</w:t>
            </w:r>
          </w:p>
        </w:tc>
      </w:tr>
      <w:tr w:rsidR="00C63AB7" w:rsidRPr="00682601" w14:paraId="0B0DB906" w14:textId="77777777" w:rsidTr="00C65144">
        <w:trPr>
          <w:trHeight w:val="73"/>
        </w:trPr>
        <w:tc>
          <w:tcPr>
            <w:tcW w:w="1476" w:type="dxa"/>
            <w:shd w:val="clear" w:color="auto" w:fill="auto"/>
          </w:tcPr>
          <w:p w14:paraId="3B470B39" w14:textId="7924B067" w:rsidR="00C63AB7" w:rsidRPr="00C65144" w:rsidRDefault="00C63AB7" w:rsidP="00C65144">
            <w:pPr>
              <w:jc w:val="center"/>
              <w:rPr>
                <w:rFonts w:ascii="Calibri" w:hAnsi="Calibri"/>
                <w:bCs/>
              </w:rPr>
            </w:pPr>
            <w:r w:rsidRPr="00481065">
              <w:rPr>
                <w:rFonts w:ascii="Calibri" w:hAnsi="Calibri"/>
                <w:bCs/>
              </w:rPr>
              <w:t>15</w:t>
            </w:r>
          </w:p>
        </w:tc>
        <w:tc>
          <w:tcPr>
            <w:tcW w:w="7974" w:type="dxa"/>
            <w:shd w:val="clear" w:color="auto" w:fill="auto"/>
          </w:tcPr>
          <w:p w14:paraId="07ED8E5F" w14:textId="311E6398" w:rsidR="00C63AB7" w:rsidRPr="00C65144" w:rsidRDefault="009254F7" w:rsidP="00C65144">
            <w:pPr>
              <w:spacing w:before="120" w:after="120"/>
              <w:rPr>
                <w:rFonts w:ascii="Calibri" w:hAnsi="Calibri"/>
                <w:bCs/>
              </w:rPr>
            </w:pPr>
            <w:r>
              <w:rPr>
                <w:rFonts w:ascii="Calibri" w:hAnsi="Calibri"/>
                <w:bCs/>
              </w:rPr>
              <w:t>The s</w:t>
            </w:r>
            <w:r w:rsidR="00C63AB7" w:rsidRPr="00C65144">
              <w:rPr>
                <w:rFonts w:ascii="Calibri" w:hAnsi="Calibri"/>
                <w:bCs/>
              </w:rPr>
              <w:t>earch committee chair or designee or search firm</w:t>
            </w:r>
            <w:r w:rsidR="00C63AB7" w:rsidRPr="00C65144" w:rsidDel="002F453F">
              <w:rPr>
                <w:rFonts w:ascii="Calibri" w:hAnsi="Calibri"/>
                <w:bCs/>
              </w:rPr>
              <w:t xml:space="preserve"> </w:t>
            </w:r>
            <w:r w:rsidR="00C63AB7" w:rsidRPr="00C65144">
              <w:rPr>
                <w:rFonts w:ascii="Calibri" w:hAnsi="Calibri"/>
                <w:bCs/>
              </w:rPr>
              <w:t>will prepare the candidate pool.</w:t>
            </w:r>
          </w:p>
          <w:p w14:paraId="15F004C4" w14:textId="63F7A8D2" w:rsidR="00C63AB7" w:rsidRPr="00C65144" w:rsidRDefault="00C63AB7" w:rsidP="00C65144">
            <w:pPr>
              <w:pStyle w:val="ListParagraph"/>
              <w:numPr>
                <w:ilvl w:val="0"/>
                <w:numId w:val="41"/>
              </w:numPr>
              <w:spacing w:before="120" w:after="120"/>
              <w:rPr>
                <w:rFonts w:ascii="Calibri" w:hAnsi="Calibri"/>
                <w:bCs/>
              </w:rPr>
            </w:pPr>
            <w:r w:rsidRPr="00C65144">
              <w:rPr>
                <w:rFonts w:ascii="Calibri" w:hAnsi="Calibri"/>
                <w:bCs/>
              </w:rPr>
              <w:t>Committee members define the evaluation criteria for the candidate pool.  (Criteria cannot be bias</w:t>
            </w:r>
            <w:r w:rsidR="00166B6C">
              <w:rPr>
                <w:rFonts w:ascii="Calibri" w:hAnsi="Calibri"/>
                <w:bCs/>
              </w:rPr>
              <w:t>ed</w:t>
            </w:r>
            <w:r w:rsidRPr="00C65144">
              <w:rPr>
                <w:rFonts w:ascii="Calibri" w:hAnsi="Calibri"/>
                <w:bCs/>
              </w:rPr>
              <w:t xml:space="preserve"> towards any one group of candidates.)</w:t>
            </w:r>
          </w:p>
          <w:p w14:paraId="7DDE8F7B" w14:textId="77777777" w:rsidR="00C63AB7" w:rsidRPr="00C65144" w:rsidRDefault="00C63AB7" w:rsidP="00C65144">
            <w:pPr>
              <w:pStyle w:val="ListParagraph"/>
              <w:numPr>
                <w:ilvl w:val="0"/>
                <w:numId w:val="41"/>
              </w:numPr>
              <w:spacing w:before="120" w:after="120"/>
              <w:rPr>
                <w:rFonts w:ascii="Calibri" w:hAnsi="Calibri"/>
                <w:bCs/>
              </w:rPr>
            </w:pPr>
            <w:r w:rsidRPr="00C65144">
              <w:rPr>
                <w:rFonts w:ascii="Calibri" w:hAnsi="Calibri"/>
                <w:bCs/>
              </w:rPr>
              <w:t>All candidates are evaluated against the same established criteria by the Committee.  (It is encouraged to produce a candidate pool listing that is diverse as well as qualified.)</w:t>
            </w:r>
          </w:p>
          <w:p w14:paraId="2F865037" w14:textId="75DF9B6D" w:rsidR="00C63AB7" w:rsidRPr="00C65144" w:rsidRDefault="009254F7" w:rsidP="00C65144">
            <w:pPr>
              <w:pStyle w:val="ListParagraph"/>
              <w:numPr>
                <w:ilvl w:val="0"/>
                <w:numId w:val="41"/>
              </w:numPr>
              <w:spacing w:before="120" w:after="120"/>
              <w:rPr>
                <w:rFonts w:ascii="Calibri" w:hAnsi="Calibri"/>
                <w:bCs/>
              </w:rPr>
            </w:pPr>
            <w:r>
              <w:rPr>
                <w:rFonts w:ascii="Calibri" w:hAnsi="Calibri"/>
                <w:bCs/>
              </w:rPr>
              <w:lastRenderedPageBreak/>
              <w:t>The f</w:t>
            </w:r>
            <w:r w:rsidR="00C63AB7" w:rsidRPr="00C65144">
              <w:rPr>
                <w:rFonts w:ascii="Calibri" w:hAnsi="Calibri"/>
                <w:bCs/>
              </w:rPr>
              <w:t>irst cut of the candidates is made; list is provided to the Committee</w:t>
            </w:r>
          </w:p>
        </w:tc>
      </w:tr>
      <w:tr w:rsidR="00C63AB7" w:rsidRPr="00682601" w14:paraId="28BCA2EF" w14:textId="77777777" w:rsidTr="00C65144">
        <w:trPr>
          <w:trHeight w:val="782"/>
        </w:trPr>
        <w:tc>
          <w:tcPr>
            <w:tcW w:w="1476" w:type="dxa"/>
            <w:shd w:val="clear" w:color="auto" w:fill="auto"/>
          </w:tcPr>
          <w:p w14:paraId="1B03390D" w14:textId="1E5AA34E" w:rsidR="00C63AB7" w:rsidRPr="00481065" w:rsidRDefault="00C63AB7" w:rsidP="00C65144">
            <w:pPr>
              <w:jc w:val="center"/>
              <w:rPr>
                <w:rFonts w:ascii="Calibri" w:hAnsi="Calibri"/>
                <w:bCs/>
              </w:rPr>
            </w:pPr>
            <w:r w:rsidRPr="00481065">
              <w:rPr>
                <w:rFonts w:ascii="Calibri" w:hAnsi="Calibri"/>
                <w:bCs/>
              </w:rPr>
              <w:lastRenderedPageBreak/>
              <w:t>16</w:t>
            </w:r>
          </w:p>
        </w:tc>
        <w:tc>
          <w:tcPr>
            <w:tcW w:w="7974" w:type="dxa"/>
            <w:shd w:val="clear" w:color="auto" w:fill="auto"/>
          </w:tcPr>
          <w:p w14:paraId="455D4CBE" w14:textId="1637A0CF" w:rsidR="00C63AB7" w:rsidRPr="00C65144" w:rsidRDefault="00C63AB7" w:rsidP="00C65144">
            <w:pPr>
              <w:spacing w:before="120" w:after="120"/>
              <w:rPr>
                <w:rFonts w:asciiTheme="majorHAnsi" w:hAnsiTheme="majorHAnsi"/>
                <w:bCs/>
              </w:rPr>
            </w:pPr>
            <w:r w:rsidRPr="00481065">
              <w:rPr>
                <w:rFonts w:ascii="Calibri" w:hAnsi="Calibri"/>
                <w:bCs/>
              </w:rPr>
              <w:t xml:space="preserve">Applications are received and evaluated by the search committee to identify candidates to be interviewed.  </w:t>
            </w:r>
            <w:r w:rsidRPr="00C65144">
              <w:rPr>
                <w:rFonts w:asciiTheme="majorHAnsi" w:hAnsiTheme="majorHAnsi"/>
                <w:bCs/>
              </w:rPr>
              <w:t>Candidate pool reviews determine whether an interview is warranted</w:t>
            </w:r>
            <w:r w:rsidR="00166B6C">
              <w:rPr>
                <w:rFonts w:asciiTheme="majorHAnsi" w:hAnsiTheme="majorHAnsi"/>
                <w:bCs/>
              </w:rPr>
              <w:t>, and</w:t>
            </w:r>
            <w:r w:rsidRPr="00C65144">
              <w:rPr>
                <w:rFonts w:asciiTheme="majorHAnsi" w:hAnsiTheme="majorHAnsi"/>
                <w:bCs/>
              </w:rPr>
              <w:t>:</w:t>
            </w:r>
          </w:p>
          <w:p w14:paraId="3DB88BAA" w14:textId="6F20E4E3" w:rsidR="00C63AB7" w:rsidRPr="00C65144" w:rsidRDefault="00C63AB7" w:rsidP="00C65144">
            <w:pPr>
              <w:pStyle w:val="ListParagraph"/>
              <w:numPr>
                <w:ilvl w:val="0"/>
                <w:numId w:val="24"/>
              </w:numPr>
              <w:spacing w:before="120" w:after="120" w:line="264" w:lineRule="auto"/>
              <w:rPr>
                <w:rFonts w:asciiTheme="majorHAnsi" w:hAnsiTheme="majorHAnsi"/>
                <w:bCs/>
              </w:rPr>
            </w:pPr>
            <w:r w:rsidRPr="00C65144">
              <w:rPr>
                <w:rFonts w:asciiTheme="majorHAnsi" w:hAnsiTheme="majorHAnsi"/>
                <w:bCs/>
              </w:rPr>
              <w:t>Ensure each application is reviewed by multiple committee members to allow a fair evaluation</w:t>
            </w:r>
            <w:r w:rsidR="00166B6C">
              <w:rPr>
                <w:rFonts w:asciiTheme="majorHAnsi" w:hAnsiTheme="majorHAnsi"/>
                <w:bCs/>
              </w:rPr>
              <w:t>, and,</w:t>
            </w:r>
          </w:p>
          <w:p w14:paraId="65B069BC" w14:textId="42066EC0" w:rsidR="00C63AB7" w:rsidRPr="00C65144" w:rsidRDefault="00C63AB7" w:rsidP="00C65144">
            <w:pPr>
              <w:pStyle w:val="ListParagraph"/>
              <w:numPr>
                <w:ilvl w:val="0"/>
                <w:numId w:val="24"/>
              </w:numPr>
              <w:spacing w:before="120" w:after="120" w:line="264" w:lineRule="auto"/>
              <w:rPr>
                <w:bCs/>
              </w:rPr>
            </w:pPr>
            <w:r w:rsidRPr="00C65144">
              <w:rPr>
                <w:rFonts w:asciiTheme="majorHAnsi" w:hAnsiTheme="majorHAnsi"/>
                <w:bCs/>
              </w:rPr>
              <w:t xml:space="preserve">Although </w:t>
            </w:r>
            <w:r w:rsidR="002021C3" w:rsidRPr="00C65144">
              <w:rPr>
                <w:rFonts w:asciiTheme="majorHAnsi" w:hAnsiTheme="majorHAnsi"/>
                <w:bCs/>
              </w:rPr>
              <w:t>unusual,</w:t>
            </w:r>
            <w:r w:rsidR="00C76510">
              <w:rPr>
                <w:rFonts w:asciiTheme="majorHAnsi" w:hAnsiTheme="majorHAnsi"/>
                <w:bCs/>
              </w:rPr>
              <w:t xml:space="preserve"> may </w:t>
            </w:r>
            <w:r w:rsidRPr="00C65144">
              <w:rPr>
                <w:rFonts w:asciiTheme="majorHAnsi" w:hAnsiTheme="majorHAnsi"/>
                <w:bCs/>
              </w:rPr>
              <w:t>coordinate an onsite visit to candidate’s current work environment</w:t>
            </w:r>
            <w:r w:rsidR="00166B6C">
              <w:rPr>
                <w:rFonts w:asciiTheme="majorHAnsi" w:hAnsiTheme="majorHAnsi"/>
                <w:bCs/>
              </w:rPr>
              <w:t xml:space="preserve">, </w:t>
            </w:r>
            <w:r w:rsidR="00166B6C" w:rsidRPr="0086674F">
              <w:rPr>
                <w:rFonts w:asciiTheme="majorHAnsi" w:hAnsiTheme="majorHAnsi"/>
                <w:bCs/>
              </w:rPr>
              <w:t>if appropriate</w:t>
            </w:r>
            <w:r w:rsidR="00166B6C">
              <w:rPr>
                <w:rFonts w:asciiTheme="majorHAnsi" w:hAnsiTheme="majorHAnsi"/>
                <w:bCs/>
              </w:rPr>
              <w:t>.</w:t>
            </w:r>
          </w:p>
        </w:tc>
      </w:tr>
      <w:tr w:rsidR="00C63AB7" w:rsidRPr="00682601" w14:paraId="7CDB5E22" w14:textId="77777777" w:rsidTr="00C65144">
        <w:trPr>
          <w:trHeight w:val="73"/>
        </w:trPr>
        <w:tc>
          <w:tcPr>
            <w:tcW w:w="1476" w:type="dxa"/>
            <w:shd w:val="clear" w:color="auto" w:fill="auto"/>
          </w:tcPr>
          <w:p w14:paraId="082DCC71" w14:textId="5C2259F9" w:rsidR="00C63AB7" w:rsidRPr="00C65144" w:rsidRDefault="00C63AB7" w:rsidP="00C65144">
            <w:pPr>
              <w:jc w:val="center"/>
              <w:rPr>
                <w:rFonts w:ascii="Calibri" w:hAnsi="Calibri"/>
                <w:bCs/>
              </w:rPr>
            </w:pPr>
            <w:r w:rsidRPr="00C65144">
              <w:rPr>
                <w:rFonts w:ascii="Calibri" w:hAnsi="Calibri"/>
                <w:bCs/>
              </w:rPr>
              <w:t>17</w:t>
            </w:r>
          </w:p>
        </w:tc>
        <w:tc>
          <w:tcPr>
            <w:tcW w:w="7974" w:type="dxa"/>
            <w:shd w:val="clear" w:color="auto" w:fill="auto"/>
          </w:tcPr>
          <w:p w14:paraId="6008B529" w14:textId="2CE28332" w:rsidR="00C63AB7" w:rsidRPr="00C65144" w:rsidRDefault="00C63AB7" w:rsidP="00C65144">
            <w:pPr>
              <w:spacing w:before="120" w:after="120"/>
              <w:rPr>
                <w:rFonts w:ascii="Calibri" w:hAnsi="Calibri"/>
                <w:bCs/>
              </w:rPr>
            </w:pPr>
            <w:r w:rsidRPr="00C65144">
              <w:rPr>
                <w:rFonts w:ascii="Calibri" w:hAnsi="Calibri"/>
                <w:bCs/>
              </w:rPr>
              <w:t>Top candidates are invited for in-person interviews with committee members and other stakeholders.</w:t>
            </w:r>
          </w:p>
        </w:tc>
      </w:tr>
      <w:tr w:rsidR="00C63AB7" w:rsidRPr="00682601" w14:paraId="5790913D" w14:textId="77777777" w:rsidTr="00C65144">
        <w:trPr>
          <w:trHeight w:val="73"/>
        </w:trPr>
        <w:tc>
          <w:tcPr>
            <w:tcW w:w="1476" w:type="dxa"/>
            <w:shd w:val="clear" w:color="auto" w:fill="auto"/>
          </w:tcPr>
          <w:p w14:paraId="645A3015" w14:textId="08CFD18F" w:rsidR="00C63AB7" w:rsidRPr="00C65144" w:rsidRDefault="00C63AB7" w:rsidP="00C65144">
            <w:pPr>
              <w:jc w:val="center"/>
              <w:rPr>
                <w:rFonts w:ascii="Calibri" w:hAnsi="Calibri"/>
                <w:bCs/>
              </w:rPr>
            </w:pPr>
            <w:r w:rsidRPr="00C65144">
              <w:rPr>
                <w:rFonts w:ascii="Calibri" w:hAnsi="Calibri"/>
                <w:bCs/>
              </w:rPr>
              <w:t>18</w:t>
            </w:r>
          </w:p>
        </w:tc>
        <w:tc>
          <w:tcPr>
            <w:tcW w:w="7974" w:type="dxa"/>
            <w:shd w:val="clear" w:color="auto" w:fill="auto"/>
          </w:tcPr>
          <w:p w14:paraId="49DB3865" w14:textId="6EA18EEE" w:rsidR="00C63AB7" w:rsidRPr="00682601" w:rsidRDefault="00C63AB7" w:rsidP="00C65144">
            <w:pPr>
              <w:spacing w:before="120" w:after="120"/>
              <w:rPr>
                <w:rFonts w:ascii="Calibri" w:hAnsi="Calibri"/>
                <w:bCs/>
              </w:rPr>
            </w:pPr>
            <w:r w:rsidRPr="00C65144">
              <w:rPr>
                <w:rFonts w:ascii="Calibri" w:hAnsi="Calibri"/>
                <w:bCs/>
              </w:rPr>
              <w:t xml:space="preserve">Search committee </w:t>
            </w:r>
            <w:r w:rsidRPr="00682601">
              <w:rPr>
                <w:rFonts w:ascii="Calibri" w:hAnsi="Calibri"/>
                <w:bCs/>
              </w:rPr>
              <w:t xml:space="preserve">members determine the </w:t>
            </w:r>
            <w:r w:rsidR="009254F7">
              <w:rPr>
                <w:rFonts w:ascii="Calibri" w:hAnsi="Calibri"/>
                <w:bCs/>
              </w:rPr>
              <w:t>f</w:t>
            </w:r>
            <w:r w:rsidRPr="00682601">
              <w:rPr>
                <w:rFonts w:ascii="Calibri" w:hAnsi="Calibri"/>
                <w:bCs/>
              </w:rPr>
              <w:t xml:space="preserve">inalists and </w:t>
            </w:r>
            <w:r w:rsidR="009254F7">
              <w:rPr>
                <w:rFonts w:ascii="Calibri" w:hAnsi="Calibri"/>
                <w:bCs/>
              </w:rPr>
              <w:t xml:space="preserve">further </w:t>
            </w:r>
            <w:r w:rsidRPr="00682601">
              <w:rPr>
                <w:rFonts w:ascii="Calibri" w:hAnsi="Calibri"/>
                <w:bCs/>
              </w:rPr>
              <w:t>recommendation</w:t>
            </w:r>
            <w:r w:rsidR="009254F7">
              <w:rPr>
                <w:rFonts w:ascii="Calibri" w:hAnsi="Calibri"/>
                <w:bCs/>
              </w:rPr>
              <w:t>s</w:t>
            </w:r>
            <w:r w:rsidRPr="00682601">
              <w:rPr>
                <w:rFonts w:ascii="Calibri" w:hAnsi="Calibri"/>
                <w:bCs/>
              </w:rPr>
              <w:t>.</w:t>
            </w:r>
          </w:p>
          <w:p w14:paraId="69F254AD" w14:textId="77777777" w:rsidR="00C63AB7" w:rsidRPr="00C65144" w:rsidRDefault="00C63AB7" w:rsidP="00C65144">
            <w:pPr>
              <w:pStyle w:val="ListParagraph"/>
              <w:numPr>
                <w:ilvl w:val="0"/>
                <w:numId w:val="41"/>
              </w:numPr>
              <w:spacing w:before="120" w:after="120"/>
              <w:rPr>
                <w:rFonts w:ascii="Calibri" w:hAnsi="Calibri"/>
                <w:bCs/>
              </w:rPr>
            </w:pPr>
            <w:r w:rsidRPr="00C65144">
              <w:rPr>
                <w:rFonts w:ascii="Calibri" w:hAnsi="Calibri"/>
                <w:bCs/>
              </w:rPr>
              <w:t>2-3 candidates are selected as finalists.</w:t>
            </w:r>
          </w:p>
          <w:p w14:paraId="37ECE52E" w14:textId="77777777" w:rsidR="00C63AB7" w:rsidRPr="00C65144" w:rsidRDefault="00C63AB7" w:rsidP="00C65144">
            <w:pPr>
              <w:pStyle w:val="ListParagraph"/>
              <w:numPr>
                <w:ilvl w:val="0"/>
                <w:numId w:val="41"/>
              </w:numPr>
              <w:spacing w:before="120" w:after="120"/>
              <w:rPr>
                <w:rFonts w:ascii="Calibri" w:hAnsi="Calibri"/>
                <w:bCs/>
              </w:rPr>
            </w:pPr>
            <w:r w:rsidRPr="00C65144">
              <w:rPr>
                <w:rFonts w:ascii="Calibri" w:hAnsi="Calibri"/>
                <w:bCs/>
              </w:rPr>
              <w:t>Subsequent visits and any speaking engagements are coordinated.</w:t>
            </w:r>
          </w:p>
          <w:p w14:paraId="13F6F5DD" w14:textId="77777777" w:rsidR="00C63AB7" w:rsidRPr="00C65144" w:rsidRDefault="00C63AB7" w:rsidP="00C65144">
            <w:pPr>
              <w:pStyle w:val="ListParagraph"/>
              <w:numPr>
                <w:ilvl w:val="0"/>
                <w:numId w:val="41"/>
              </w:numPr>
              <w:spacing w:before="120" w:after="120"/>
              <w:rPr>
                <w:rFonts w:ascii="Calibri" w:hAnsi="Calibri"/>
                <w:bCs/>
              </w:rPr>
            </w:pPr>
            <w:r w:rsidRPr="00C65144">
              <w:rPr>
                <w:rFonts w:ascii="Calibri" w:hAnsi="Calibri"/>
                <w:bCs/>
              </w:rPr>
              <w:t>3 reference checks are made (Search Firm may conduct this if used.)</w:t>
            </w:r>
          </w:p>
          <w:p w14:paraId="72F37E73" w14:textId="46F53580" w:rsidR="00C63AB7" w:rsidRPr="00C65144" w:rsidRDefault="00C63AB7" w:rsidP="00C65144">
            <w:pPr>
              <w:spacing w:before="120" w:after="120"/>
              <w:ind w:left="360"/>
              <w:rPr>
                <w:rFonts w:ascii="Calibri" w:hAnsi="Calibri"/>
                <w:bCs/>
              </w:rPr>
            </w:pPr>
            <w:r w:rsidRPr="00682601">
              <w:rPr>
                <w:rFonts w:ascii="Calibri" w:hAnsi="Calibri"/>
                <w:bCs/>
              </w:rPr>
              <w:t xml:space="preserve">Note: Persons used as reference checks at this point cannot be used as </w:t>
            </w:r>
            <w:r w:rsidR="009254F7">
              <w:rPr>
                <w:rFonts w:ascii="Calibri" w:hAnsi="Calibri"/>
                <w:bCs/>
              </w:rPr>
              <w:t>e</w:t>
            </w:r>
            <w:r w:rsidRPr="00682601">
              <w:rPr>
                <w:rFonts w:ascii="Calibri" w:hAnsi="Calibri"/>
                <w:bCs/>
              </w:rPr>
              <w:t>valuators for the tenure review process.</w:t>
            </w:r>
          </w:p>
        </w:tc>
      </w:tr>
      <w:tr w:rsidR="00C63AB7" w:rsidRPr="00682601" w14:paraId="329CA092" w14:textId="77777777" w:rsidTr="00C65144">
        <w:trPr>
          <w:trHeight w:val="1520"/>
        </w:trPr>
        <w:tc>
          <w:tcPr>
            <w:tcW w:w="1476" w:type="dxa"/>
            <w:shd w:val="clear" w:color="auto" w:fill="auto"/>
          </w:tcPr>
          <w:p w14:paraId="6E04B47A" w14:textId="48123ED9" w:rsidR="00C63AB7" w:rsidRPr="00C65144" w:rsidRDefault="00C63AB7" w:rsidP="00C65144">
            <w:pPr>
              <w:jc w:val="center"/>
              <w:rPr>
                <w:rFonts w:ascii="Calibri" w:hAnsi="Calibri"/>
                <w:bCs/>
              </w:rPr>
            </w:pPr>
            <w:r w:rsidRPr="00C65144">
              <w:rPr>
                <w:rFonts w:ascii="Calibri" w:hAnsi="Calibri"/>
                <w:bCs/>
              </w:rPr>
              <w:t>19</w:t>
            </w:r>
          </w:p>
        </w:tc>
        <w:tc>
          <w:tcPr>
            <w:tcW w:w="7974" w:type="dxa"/>
            <w:shd w:val="clear" w:color="auto" w:fill="auto"/>
          </w:tcPr>
          <w:p w14:paraId="0325E050" w14:textId="08BC747E" w:rsidR="00C63AB7" w:rsidRPr="00C65144" w:rsidRDefault="009254F7" w:rsidP="00C65144">
            <w:pPr>
              <w:spacing w:before="120" w:after="120"/>
              <w:rPr>
                <w:rFonts w:ascii="Calibri" w:hAnsi="Calibri"/>
                <w:bCs/>
              </w:rPr>
            </w:pPr>
            <w:r>
              <w:rPr>
                <w:rFonts w:ascii="Calibri" w:hAnsi="Calibri"/>
                <w:bCs/>
              </w:rPr>
              <w:t>A r</w:t>
            </w:r>
            <w:r w:rsidR="00C63AB7" w:rsidRPr="00C65144">
              <w:rPr>
                <w:rFonts w:ascii="Calibri" w:hAnsi="Calibri"/>
                <w:bCs/>
              </w:rPr>
              <w:t>ecommendation packet is prepared by the search committee to include:</w:t>
            </w:r>
          </w:p>
          <w:p w14:paraId="374FF66C" w14:textId="40CDC5FD" w:rsidR="00C63AB7" w:rsidRPr="00C65144" w:rsidRDefault="009254F7" w:rsidP="00C65144">
            <w:pPr>
              <w:pStyle w:val="ListParagraph"/>
              <w:numPr>
                <w:ilvl w:val="0"/>
                <w:numId w:val="26"/>
              </w:numPr>
              <w:spacing w:before="120" w:after="120" w:line="264" w:lineRule="auto"/>
              <w:rPr>
                <w:rFonts w:asciiTheme="majorHAnsi" w:hAnsiTheme="majorHAnsi"/>
                <w:bCs/>
              </w:rPr>
            </w:pPr>
            <w:r>
              <w:rPr>
                <w:rFonts w:asciiTheme="majorHAnsi" w:hAnsiTheme="majorHAnsi"/>
                <w:bCs/>
              </w:rPr>
              <w:t>The f</w:t>
            </w:r>
            <w:r w:rsidR="00C63AB7" w:rsidRPr="00C65144">
              <w:rPr>
                <w:rFonts w:asciiTheme="majorHAnsi" w:hAnsiTheme="majorHAnsi"/>
                <w:bCs/>
              </w:rPr>
              <w:t>inal list of candidates</w:t>
            </w:r>
          </w:p>
          <w:p w14:paraId="11AD5DEF" w14:textId="313147F0" w:rsidR="00C63AB7" w:rsidRPr="00C65144" w:rsidRDefault="009254F7" w:rsidP="00C65144">
            <w:pPr>
              <w:pStyle w:val="ListParagraph"/>
              <w:numPr>
                <w:ilvl w:val="0"/>
                <w:numId w:val="26"/>
              </w:numPr>
              <w:spacing w:before="120" w:after="120" w:line="264" w:lineRule="auto"/>
              <w:rPr>
                <w:rFonts w:asciiTheme="majorHAnsi" w:hAnsiTheme="majorHAnsi"/>
                <w:bCs/>
              </w:rPr>
            </w:pPr>
            <w:r>
              <w:rPr>
                <w:rFonts w:asciiTheme="majorHAnsi" w:hAnsiTheme="majorHAnsi"/>
                <w:bCs/>
              </w:rPr>
              <w:t>The c</w:t>
            </w:r>
            <w:r w:rsidR="00C63AB7" w:rsidRPr="00C65144">
              <w:rPr>
                <w:rFonts w:asciiTheme="majorHAnsi" w:hAnsiTheme="majorHAnsi"/>
                <w:bCs/>
              </w:rPr>
              <w:t xml:space="preserve">riteria used to evaluate </w:t>
            </w:r>
            <w:r>
              <w:rPr>
                <w:rFonts w:asciiTheme="majorHAnsi" w:hAnsiTheme="majorHAnsi"/>
                <w:bCs/>
              </w:rPr>
              <w:t xml:space="preserve">the </w:t>
            </w:r>
            <w:r w:rsidR="00C63AB7" w:rsidRPr="00C65144">
              <w:rPr>
                <w:rFonts w:asciiTheme="majorHAnsi" w:hAnsiTheme="majorHAnsi"/>
                <w:bCs/>
              </w:rPr>
              <w:t>candidates</w:t>
            </w:r>
          </w:p>
          <w:p w14:paraId="458C8DA7" w14:textId="790A54FB" w:rsidR="00C63AB7" w:rsidRPr="00C65144" w:rsidRDefault="00C63AB7" w:rsidP="00C65144">
            <w:pPr>
              <w:pStyle w:val="ListParagraph"/>
              <w:numPr>
                <w:ilvl w:val="0"/>
                <w:numId w:val="26"/>
              </w:numPr>
              <w:spacing w:before="120" w:after="120" w:line="264" w:lineRule="auto"/>
              <w:rPr>
                <w:bCs/>
              </w:rPr>
            </w:pPr>
            <w:r w:rsidRPr="00C65144">
              <w:rPr>
                <w:rFonts w:asciiTheme="majorHAnsi" w:hAnsiTheme="majorHAnsi"/>
                <w:bCs/>
              </w:rPr>
              <w:t>Documentation</w:t>
            </w:r>
            <w:r w:rsidR="00C76510">
              <w:rPr>
                <w:rFonts w:asciiTheme="majorHAnsi" w:hAnsiTheme="majorHAnsi"/>
                <w:bCs/>
              </w:rPr>
              <w:t xml:space="preserve">, including the candidate’s CV, </w:t>
            </w:r>
            <w:r w:rsidRPr="00C65144">
              <w:rPr>
                <w:rFonts w:asciiTheme="majorHAnsi" w:hAnsiTheme="majorHAnsi"/>
                <w:bCs/>
              </w:rPr>
              <w:t xml:space="preserve"> showing </w:t>
            </w:r>
            <w:r w:rsidR="009254F7">
              <w:rPr>
                <w:rFonts w:asciiTheme="majorHAnsi" w:hAnsiTheme="majorHAnsi"/>
                <w:bCs/>
              </w:rPr>
              <w:t xml:space="preserve">the </w:t>
            </w:r>
            <w:r w:rsidRPr="00C65144">
              <w:rPr>
                <w:rFonts w:asciiTheme="majorHAnsi" w:hAnsiTheme="majorHAnsi"/>
                <w:bCs/>
              </w:rPr>
              <w:t xml:space="preserve">rationale behind </w:t>
            </w:r>
            <w:r w:rsidR="009254F7">
              <w:rPr>
                <w:rFonts w:asciiTheme="majorHAnsi" w:hAnsiTheme="majorHAnsi"/>
                <w:bCs/>
              </w:rPr>
              <w:t xml:space="preserve">the final candidate </w:t>
            </w:r>
            <w:r w:rsidRPr="00C65144">
              <w:rPr>
                <w:rFonts w:asciiTheme="majorHAnsi" w:hAnsiTheme="majorHAnsi"/>
                <w:bCs/>
              </w:rPr>
              <w:t>choices</w:t>
            </w:r>
          </w:p>
        </w:tc>
      </w:tr>
      <w:tr w:rsidR="00C63AB7" w:rsidRPr="00682601" w14:paraId="0FD2186F" w14:textId="77777777" w:rsidTr="00C65144">
        <w:trPr>
          <w:trHeight w:val="73"/>
        </w:trPr>
        <w:tc>
          <w:tcPr>
            <w:tcW w:w="1476" w:type="dxa"/>
            <w:shd w:val="clear" w:color="auto" w:fill="auto"/>
          </w:tcPr>
          <w:p w14:paraId="31CAEBFE" w14:textId="4AA19189" w:rsidR="00C63AB7" w:rsidRPr="00481065" w:rsidRDefault="00C63AB7" w:rsidP="00C65144">
            <w:pPr>
              <w:jc w:val="center"/>
              <w:rPr>
                <w:rFonts w:ascii="Calibri" w:hAnsi="Calibri"/>
                <w:bCs/>
              </w:rPr>
            </w:pPr>
            <w:r w:rsidRPr="00481065">
              <w:rPr>
                <w:rFonts w:ascii="Calibri" w:hAnsi="Calibri"/>
                <w:bCs/>
              </w:rPr>
              <w:t>20</w:t>
            </w:r>
          </w:p>
        </w:tc>
        <w:tc>
          <w:tcPr>
            <w:tcW w:w="7974" w:type="dxa"/>
            <w:shd w:val="clear" w:color="auto" w:fill="auto"/>
          </w:tcPr>
          <w:p w14:paraId="50CC3FF8" w14:textId="681BFCF2" w:rsidR="00C63AB7" w:rsidRPr="00C65144" w:rsidRDefault="00C63AB7" w:rsidP="00725FB1">
            <w:pPr>
              <w:keepNext/>
              <w:keepLines/>
              <w:spacing w:before="200"/>
              <w:outlineLvl w:val="4"/>
              <w:rPr>
                <w:rFonts w:ascii="Calibri" w:hAnsi="Calibri"/>
                <w:bCs/>
              </w:rPr>
            </w:pPr>
            <w:r w:rsidRPr="009254F7">
              <w:rPr>
                <w:rFonts w:ascii="Calibri" w:hAnsi="Calibri"/>
                <w:bCs/>
              </w:rPr>
              <w:t xml:space="preserve">The search committee chair submits </w:t>
            </w:r>
            <w:r w:rsidR="009254F7">
              <w:rPr>
                <w:rFonts w:ascii="Calibri" w:hAnsi="Calibri"/>
                <w:bCs/>
              </w:rPr>
              <w:t>the</w:t>
            </w:r>
            <w:r w:rsidRPr="009254F7">
              <w:rPr>
                <w:rFonts w:ascii="Calibri" w:hAnsi="Calibri"/>
                <w:bCs/>
              </w:rPr>
              <w:t xml:space="preserve"> list of recommended finalists (ranked or unranked, per the </w:t>
            </w:r>
            <w:r w:rsidR="00411A3B" w:rsidRPr="00411A3B">
              <w:rPr>
                <w:rFonts w:ascii="Calibri" w:hAnsi="Calibri"/>
                <w:bCs/>
              </w:rPr>
              <w:t>Department Chair</w:t>
            </w:r>
            <w:r w:rsidR="006E1F55">
              <w:rPr>
                <w:rFonts w:ascii="Calibri" w:hAnsi="Calibri"/>
                <w:bCs/>
              </w:rPr>
              <w:t>’s</w:t>
            </w:r>
            <w:r w:rsidR="00411A3B" w:rsidRPr="00411A3B">
              <w:rPr>
                <w:rFonts w:ascii="Calibri" w:hAnsi="Calibri"/>
                <w:bCs/>
              </w:rPr>
              <w:t xml:space="preserve"> or Institute Director</w:t>
            </w:r>
            <w:r w:rsidRPr="009254F7">
              <w:rPr>
                <w:rFonts w:ascii="Calibri" w:hAnsi="Calibri"/>
                <w:bCs/>
              </w:rPr>
              <w:t xml:space="preserve">’s instructions), and their dossiers to the </w:t>
            </w:r>
            <w:r w:rsidR="006E1F55" w:rsidRPr="006E1F55">
              <w:rPr>
                <w:rFonts w:ascii="Calibri" w:hAnsi="Calibri"/>
                <w:bCs/>
              </w:rPr>
              <w:t>Department Chair or Institute Director</w:t>
            </w:r>
            <w:r w:rsidRPr="009254F7">
              <w:rPr>
                <w:rFonts w:ascii="Calibri" w:hAnsi="Calibri"/>
                <w:bCs/>
              </w:rPr>
              <w:t>.</w:t>
            </w:r>
          </w:p>
        </w:tc>
      </w:tr>
    </w:tbl>
    <w:p w14:paraId="7073BE4D" w14:textId="44F4537B" w:rsidR="00FE4550" w:rsidRDefault="00FE4550">
      <w:pPr>
        <w:rPr>
          <w:rFonts w:ascii="Calibri" w:hAnsi="Calibri"/>
        </w:rPr>
      </w:pPr>
    </w:p>
    <w:p w14:paraId="6C337E0E" w14:textId="1F7D5D94" w:rsidR="00037F27" w:rsidRDefault="00037F27">
      <w:pPr>
        <w:rPr>
          <w:rFonts w:ascii="Calibri" w:hAnsi="Calibri"/>
        </w:rPr>
      </w:pPr>
    </w:p>
    <w:p w14:paraId="277BA6CC" w14:textId="5CB0F7E5" w:rsidR="00037F27" w:rsidRDefault="00037F27">
      <w:pPr>
        <w:rPr>
          <w:rFonts w:ascii="Calibri" w:hAnsi="Calibri"/>
        </w:rPr>
      </w:pPr>
    </w:p>
    <w:sectPr w:rsidR="00037F27" w:rsidSect="003F7C69">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4872B" w14:textId="77777777" w:rsidR="00367F50" w:rsidRDefault="00367F50">
      <w:r>
        <w:separator/>
      </w:r>
    </w:p>
  </w:endnote>
  <w:endnote w:type="continuationSeparator" w:id="0">
    <w:p w14:paraId="4013A5C9" w14:textId="77777777" w:rsidR="00367F50" w:rsidRDefault="0036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C154" w14:textId="29B93FA0" w:rsidR="00481065" w:rsidRPr="00C35004" w:rsidRDefault="00481065">
    <w:pPr>
      <w:pStyle w:val="Footer"/>
      <w:rPr>
        <w:rFonts w:asciiTheme="majorHAnsi" w:hAnsiTheme="majorHAnsi"/>
      </w:rPr>
    </w:pPr>
    <w:r w:rsidRPr="00C35004">
      <w:rPr>
        <w:rFonts w:asciiTheme="majorHAnsi" w:hAnsiTheme="majorHAnsi"/>
      </w:rPr>
      <w:t xml:space="preserve">Page </w:t>
    </w:r>
    <w:r w:rsidRPr="00C35004">
      <w:rPr>
        <w:rFonts w:asciiTheme="majorHAnsi" w:hAnsiTheme="majorHAnsi"/>
        <w:b/>
        <w:bCs/>
      </w:rPr>
      <w:fldChar w:fldCharType="begin"/>
    </w:r>
    <w:r w:rsidRPr="00C35004">
      <w:rPr>
        <w:rFonts w:asciiTheme="majorHAnsi" w:hAnsiTheme="majorHAnsi"/>
        <w:b/>
        <w:bCs/>
      </w:rPr>
      <w:instrText xml:space="preserve"> PAGE </w:instrText>
    </w:r>
    <w:r w:rsidRPr="00C35004">
      <w:rPr>
        <w:rFonts w:asciiTheme="majorHAnsi" w:hAnsiTheme="majorHAnsi"/>
        <w:b/>
        <w:bCs/>
      </w:rPr>
      <w:fldChar w:fldCharType="separate"/>
    </w:r>
    <w:r w:rsidR="00166B6C">
      <w:rPr>
        <w:rFonts w:asciiTheme="majorHAnsi" w:hAnsiTheme="majorHAnsi"/>
        <w:b/>
        <w:bCs/>
        <w:noProof/>
      </w:rPr>
      <w:t>5</w:t>
    </w:r>
    <w:r w:rsidRPr="00C35004">
      <w:rPr>
        <w:rFonts w:asciiTheme="majorHAnsi" w:hAnsiTheme="majorHAnsi"/>
        <w:b/>
        <w:bCs/>
      </w:rPr>
      <w:fldChar w:fldCharType="end"/>
    </w:r>
    <w:r w:rsidRPr="00C35004">
      <w:rPr>
        <w:rFonts w:asciiTheme="majorHAnsi" w:hAnsiTheme="majorHAnsi"/>
      </w:rPr>
      <w:t xml:space="preserve"> of </w:t>
    </w:r>
    <w:r w:rsidRPr="00C35004">
      <w:rPr>
        <w:rFonts w:asciiTheme="majorHAnsi" w:hAnsiTheme="majorHAnsi"/>
        <w:b/>
        <w:bCs/>
      </w:rPr>
      <w:fldChar w:fldCharType="begin"/>
    </w:r>
    <w:r w:rsidRPr="00C35004">
      <w:rPr>
        <w:rFonts w:asciiTheme="majorHAnsi" w:hAnsiTheme="majorHAnsi"/>
        <w:b/>
        <w:bCs/>
      </w:rPr>
      <w:instrText xml:space="preserve"> NUMPAGES  </w:instrText>
    </w:r>
    <w:r w:rsidRPr="00C35004">
      <w:rPr>
        <w:rFonts w:asciiTheme="majorHAnsi" w:hAnsiTheme="majorHAnsi"/>
        <w:b/>
        <w:bCs/>
      </w:rPr>
      <w:fldChar w:fldCharType="separate"/>
    </w:r>
    <w:r w:rsidR="00166B6C">
      <w:rPr>
        <w:rFonts w:asciiTheme="majorHAnsi" w:hAnsiTheme="majorHAnsi"/>
        <w:b/>
        <w:bCs/>
        <w:noProof/>
      </w:rPr>
      <w:t>5</w:t>
    </w:r>
    <w:r w:rsidRPr="00C35004">
      <w:rPr>
        <w:rFonts w:asciiTheme="majorHAnsi" w:hAnsiTheme="majorHAnsi"/>
        <w:b/>
        <w:bCs/>
      </w:rPr>
      <w:fldChar w:fldCharType="end"/>
    </w:r>
  </w:p>
  <w:p w14:paraId="063276BB" w14:textId="77777777" w:rsidR="00481065" w:rsidRDefault="0048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B840" w14:textId="77777777" w:rsidR="00367F50" w:rsidRDefault="00367F50">
      <w:r>
        <w:separator/>
      </w:r>
    </w:p>
  </w:footnote>
  <w:footnote w:type="continuationSeparator" w:id="0">
    <w:p w14:paraId="636930B6" w14:textId="77777777" w:rsidR="00367F50" w:rsidRDefault="0036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215"/>
      <w:gridCol w:w="2721"/>
      <w:gridCol w:w="1622"/>
    </w:tblGrid>
    <w:tr w:rsidR="00481065" w14:paraId="31122B67" w14:textId="77777777" w:rsidTr="00C87FE3">
      <w:trPr>
        <w:trHeight w:val="1073"/>
        <w:jc w:val="center"/>
      </w:trPr>
      <w:tc>
        <w:tcPr>
          <w:tcW w:w="6215" w:type="dxa"/>
          <w:vAlign w:val="center"/>
        </w:tcPr>
        <w:p w14:paraId="4DD730DF" w14:textId="1A56FFF7" w:rsidR="00481065" w:rsidRDefault="00481065">
          <w:pPr>
            <w:pStyle w:val="Header"/>
            <w:jc w:val="center"/>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14:anchorId="71E8120A" wp14:editId="35BF3690">
                <wp:simplePos x="0" y="0"/>
                <wp:positionH relativeFrom="margin">
                  <wp:align>left</wp:align>
                </wp:positionH>
                <wp:positionV relativeFrom="margin">
                  <wp:align>center</wp:align>
                </wp:positionV>
                <wp:extent cx="2463800" cy="565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M_2Line_CoBrand_RGB.jpg"/>
                        <pic:cNvPicPr/>
                      </pic:nvPicPr>
                      <pic:blipFill>
                        <a:blip r:embed="rId1">
                          <a:extLst>
                            <a:ext uri="{28A0092B-C50C-407E-A947-70E740481C1C}">
                              <a14:useLocalDpi xmlns:a14="http://schemas.microsoft.com/office/drawing/2010/main" val="0"/>
                            </a:ext>
                          </a:extLst>
                        </a:blip>
                        <a:stretch>
                          <a:fillRect/>
                        </a:stretch>
                      </pic:blipFill>
                      <pic:spPr>
                        <a:xfrm>
                          <a:off x="0" y="0"/>
                          <a:ext cx="2463800" cy="5651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anchor>
            </w:drawing>
          </w:r>
        </w:p>
      </w:tc>
      <w:tc>
        <w:tcPr>
          <w:tcW w:w="2721" w:type="dxa"/>
          <w:vAlign w:val="center"/>
        </w:tcPr>
        <w:p w14:paraId="537ABAC5" w14:textId="64D4AA0D" w:rsidR="00481065" w:rsidRDefault="00481065" w:rsidP="00E33B15">
          <w:pPr>
            <w:pStyle w:val="Header"/>
            <w:rPr>
              <w:rFonts w:ascii="Arial" w:hAnsi="Arial" w:cs="Arial"/>
              <w:b/>
              <w:bCs/>
              <w:sz w:val="18"/>
              <w:szCs w:val="18"/>
            </w:rPr>
          </w:pPr>
          <w:r>
            <w:rPr>
              <w:rFonts w:ascii="Arial" w:hAnsi="Arial" w:cs="Arial"/>
              <w:b/>
              <w:bCs/>
              <w:sz w:val="18"/>
              <w:szCs w:val="18"/>
            </w:rPr>
            <w:t>Version #</w:t>
          </w:r>
        </w:p>
      </w:tc>
      <w:tc>
        <w:tcPr>
          <w:tcW w:w="1622" w:type="dxa"/>
          <w:vAlign w:val="center"/>
        </w:tcPr>
        <w:p w14:paraId="265BF6A7" w14:textId="762913D4" w:rsidR="00481065" w:rsidRPr="004C1986" w:rsidRDefault="00481065" w:rsidP="003E453B">
          <w:pPr>
            <w:pStyle w:val="Header"/>
            <w:rPr>
              <w:rFonts w:ascii="Arial" w:hAnsi="Arial" w:cs="Arial"/>
              <w:sz w:val="18"/>
              <w:szCs w:val="18"/>
            </w:rPr>
          </w:pPr>
          <w:r>
            <w:rPr>
              <w:rFonts w:ascii="Arial" w:hAnsi="Arial" w:cs="Arial"/>
              <w:sz w:val="18"/>
              <w:szCs w:val="18"/>
            </w:rPr>
            <w:t>6.0</w:t>
          </w:r>
        </w:p>
      </w:tc>
    </w:tr>
    <w:tr w:rsidR="00481065" w14:paraId="2E21C498" w14:textId="77777777" w:rsidTr="00B17C39">
      <w:trPr>
        <w:trHeight w:val="350"/>
        <w:jc w:val="center"/>
      </w:trPr>
      <w:tc>
        <w:tcPr>
          <w:tcW w:w="6215" w:type="dxa"/>
          <w:vAlign w:val="center"/>
        </w:tcPr>
        <w:p w14:paraId="44495CEC" w14:textId="01171274" w:rsidR="00481065" w:rsidRDefault="00481065" w:rsidP="00C87FE3">
          <w:pPr>
            <w:pStyle w:val="Header"/>
            <w:rPr>
              <w:rFonts w:ascii="Arial" w:hAnsi="Arial" w:cs="Arial"/>
              <w:sz w:val="18"/>
              <w:szCs w:val="18"/>
            </w:rPr>
          </w:pPr>
          <w:r>
            <w:rPr>
              <w:rFonts w:ascii="Arial" w:hAnsi="Arial" w:cs="Arial"/>
              <w:b/>
              <w:sz w:val="18"/>
              <w:szCs w:val="18"/>
            </w:rPr>
            <w:t xml:space="preserve">Procedure </w:t>
          </w:r>
          <w:r w:rsidRPr="004C1986">
            <w:rPr>
              <w:rFonts w:ascii="Arial" w:hAnsi="Arial" w:cs="Arial"/>
              <w:b/>
              <w:sz w:val="18"/>
              <w:szCs w:val="18"/>
            </w:rPr>
            <w:t>Owner:</w:t>
          </w:r>
          <w:r w:rsidRPr="004C1986">
            <w:rPr>
              <w:rFonts w:ascii="Arial" w:hAnsi="Arial" w:cs="Arial"/>
              <w:sz w:val="18"/>
              <w:szCs w:val="18"/>
            </w:rPr>
            <w:t xml:space="preserve">  </w:t>
          </w:r>
          <w:r>
            <w:rPr>
              <w:rFonts w:ascii="Arial" w:hAnsi="Arial" w:cs="Arial"/>
              <w:sz w:val="18"/>
              <w:szCs w:val="18"/>
            </w:rPr>
            <w:t>Dean’s Office</w:t>
          </w:r>
        </w:p>
      </w:tc>
      <w:tc>
        <w:tcPr>
          <w:tcW w:w="2721" w:type="dxa"/>
          <w:vAlign w:val="center"/>
        </w:tcPr>
        <w:p w14:paraId="4D7EAB97" w14:textId="77777777" w:rsidR="00481065" w:rsidRDefault="00481065" w:rsidP="00511053">
          <w:pPr>
            <w:pStyle w:val="Header"/>
            <w:rPr>
              <w:rFonts w:ascii="Arial" w:hAnsi="Arial" w:cs="Arial"/>
              <w:b/>
              <w:bCs/>
              <w:sz w:val="18"/>
              <w:szCs w:val="18"/>
            </w:rPr>
          </w:pPr>
          <w:r>
            <w:rPr>
              <w:rFonts w:ascii="Arial" w:hAnsi="Arial" w:cs="Arial"/>
              <w:b/>
              <w:bCs/>
              <w:sz w:val="18"/>
              <w:szCs w:val="18"/>
            </w:rPr>
            <w:t>Last Reviewed/Update Date:</w:t>
          </w:r>
        </w:p>
      </w:tc>
      <w:tc>
        <w:tcPr>
          <w:tcW w:w="1622" w:type="dxa"/>
          <w:vAlign w:val="center"/>
        </w:tcPr>
        <w:p w14:paraId="0F89A23D" w14:textId="25E74D91" w:rsidR="00481065" w:rsidRPr="004C1986" w:rsidRDefault="00E35300" w:rsidP="002F044A">
          <w:pPr>
            <w:pStyle w:val="Header"/>
            <w:rPr>
              <w:rFonts w:ascii="Arial" w:hAnsi="Arial" w:cs="Arial"/>
              <w:sz w:val="18"/>
              <w:szCs w:val="18"/>
            </w:rPr>
          </w:pPr>
          <w:r>
            <w:rPr>
              <w:rFonts w:ascii="Arial" w:hAnsi="Arial" w:cs="Arial"/>
              <w:sz w:val="18"/>
              <w:szCs w:val="18"/>
            </w:rPr>
            <w:t>05</w:t>
          </w:r>
          <w:r w:rsidR="00481065">
            <w:rPr>
              <w:rFonts w:ascii="Arial" w:hAnsi="Arial" w:cs="Arial"/>
              <w:sz w:val="18"/>
              <w:szCs w:val="18"/>
            </w:rPr>
            <w:t>/</w:t>
          </w:r>
          <w:r w:rsidR="00BC0681">
            <w:rPr>
              <w:rFonts w:ascii="Arial" w:hAnsi="Arial" w:cs="Arial"/>
              <w:sz w:val="18"/>
              <w:szCs w:val="18"/>
            </w:rPr>
            <w:t>2</w:t>
          </w:r>
          <w:r w:rsidR="00EA47E8">
            <w:rPr>
              <w:rFonts w:ascii="Arial" w:hAnsi="Arial" w:cs="Arial"/>
              <w:sz w:val="18"/>
              <w:szCs w:val="18"/>
            </w:rPr>
            <w:t>7</w:t>
          </w:r>
          <w:r w:rsidR="00481065">
            <w:rPr>
              <w:rFonts w:ascii="Arial" w:hAnsi="Arial" w:cs="Arial"/>
              <w:sz w:val="18"/>
              <w:szCs w:val="18"/>
            </w:rPr>
            <w:t>/202</w:t>
          </w:r>
          <w:r w:rsidR="00C76510">
            <w:rPr>
              <w:rFonts w:ascii="Arial" w:hAnsi="Arial" w:cs="Arial"/>
              <w:sz w:val="18"/>
              <w:szCs w:val="18"/>
            </w:rPr>
            <w:t>1</w:t>
          </w:r>
        </w:p>
      </w:tc>
    </w:tr>
    <w:tr w:rsidR="00481065" w14:paraId="3323C221" w14:textId="77777777" w:rsidTr="00B17C39">
      <w:trPr>
        <w:trHeight w:val="350"/>
        <w:jc w:val="center"/>
      </w:trPr>
      <w:tc>
        <w:tcPr>
          <w:tcW w:w="6215" w:type="dxa"/>
          <w:vAlign w:val="center"/>
        </w:tcPr>
        <w:p w14:paraId="607FCB2A" w14:textId="5DA3F989" w:rsidR="00481065" w:rsidRPr="004C1986" w:rsidRDefault="00481065" w:rsidP="00C87FE3">
          <w:pPr>
            <w:pStyle w:val="Header"/>
            <w:rPr>
              <w:rFonts w:ascii="Arial" w:hAnsi="Arial" w:cs="Arial"/>
              <w:bCs/>
              <w:sz w:val="18"/>
              <w:szCs w:val="18"/>
            </w:rPr>
          </w:pPr>
          <w:r>
            <w:rPr>
              <w:rFonts w:ascii="Arial" w:hAnsi="Arial" w:cs="Arial"/>
              <w:b/>
              <w:bCs/>
              <w:sz w:val="18"/>
              <w:szCs w:val="18"/>
            </w:rPr>
            <w:t xml:space="preserve">Contributor(s): </w:t>
          </w:r>
          <w:r w:rsidR="00706FCA">
            <w:rPr>
              <w:rFonts w:ascii="Arial" w:hAnsi="Arial" w:cs="Arial"/>
              <w:bCs/>
              <w:sz w:val="18"/>
              <w:szCs w:val="18"/>
            </w:rPr>
            <w:t>Office of Faculty (OoF), Human Resources, ODI</w:t>
          </w:r>
        </w:p>
      </w:tc>
      <w:tc>
        <w:tcPr>
          <w:tcW w:w="2721" w:type="dxa"/>
          <w:vAlign w:val="center"/>
        </w:tcPr>
        <w:p w14:paraId="21A20332" w14:textId="3E4432D9" w:rsidR="00481065" w:rsidRDefault="00481065" w:rsidP="00511053">
          <w:pPr>
            <w:pStyle w:val="Header"/>
            <w:rPr>
              <w:rFonts w:ascii="Arial" w:hAnsi="Arial" w:cs="Arial"/>
              <w:b/>
              <w:bCs/>
              <w:sz w:val="18"/>
              <w:szCs w:val="18"/>
            </w:rPr>
          </w:pPr>
          <w:r>
            <w:rPr>
              <w:rFonts w:ascii="Arial" w:hAnsi="Arial" w:cs="Arial"/>
              <w:b/>
              <w:bCs/>
              <w:sz w:val="18"/>
              <w:szCs w:val="18"/>
            </w:rPr>
            <w:t>Approved Date:</w:t>
          </w:r>
        </w:p>
      </w:tc>
      <w:tc>
        <w:tcPr>
          <w:tcW w:w="1622" w:type="dxa"/>
          <w:vAlign w:val="center"/>
        </w:tcPr>
        <w:p w14:paraId="5F614F15" w14:textId="77777777" w:rsidR="00481065" w:rsidRDefault="00481065" w:rsidP="00511053">
          <w:pPr>
            <w:pStyle w:val="Header"/>
            <w:rPr>
              <w:rFonts w:ascii="Arial" w:hAnsi="Arial" w:cs="Arial"/>
              <w:sz w:val="18"/>
              <w:szCs w:val="18"/>
            </w:rPr>
          </w:pPr>
        </w:p>
      </w:tc>
    </w:tr>
  </w:tbl>
  <w:p w14:paraId="7DDB3C3C" w14:textId="2313C17F" w:rsidR="00481065" w:rsidRDefault="00481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98F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B68E5"/>
    <w:multiLevelType w:val="hybridMultilevel"/>
    <w:tmpl w:val="C0D683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11043"/>
    <w:multiLevelType w:val="hybridMultilevel"/>
    <w:tmpl w:val="24A8B22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B3424"/>
    <w:multiLevelType w:val="hybridMultilevel"/>
    <w:tmpl w:val="F5F2FF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E4EF9"/>
    <w:multiLevelType w:val="hybridMultilevel"/>
    <w:tmpl w:val="B68C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7512"/>
    <w:multiLevelType w:val="hybridMultilevel"/>
    <w:tmpl w:val="F54881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0E61FC"/>
    <w:multiLevelType w:val="hybridMultilevel"/>
    <w:tmpl w:val="81C4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6755F"/>
    <w:multiLevelType w:val="hybridMultilevel"/>
    <w:tmpl w:val="31F85620"/>
    <w:lvl w:ilvl="0" w:tplc="FA7AC0F0">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53D39"/>
    <w:multiLevelType w:val="hybridMultilevel"/>
    <w:tmpl w:val="E83E48C4"/>
    <w:lvl w:ilvl="0" w:tplc="66F40F7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F5CB2"/>
    <w:multiLevelType w:val="hybridMultilevel"/>
    <w:tmpl w:val="AD0C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93C50"/>
    <w:multiLevelType w:val="hybridMultilevel"/>
    <w:tmpl w:val="C7B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41996"/>
    <w:multiLevelType w:val="hybridMultilevel"/>
    <w:tmpl w:val="46CC6DC0"/>
    <w:lvl w:ilvl="0" w:tplc="3BC42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E66C4"/>
    <w:multiLevelType w:val="hybridMultilevel"/>
    <w:tmpl w:val="D1D68F86"/>
    <w:lvl w:ilvl="0" w:tplc="B5FE434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AE0"/>
    <w:multiLevelType w:val="hybridMultilevel"/>
    <w:tmpl w:val="8320D5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7F123E"/>
    <w:multiLevelType w:val="hybridMultilevel"/>
    <w:tmpl w:val="2CB0B5F8"/>
    <w:lvl w:ilvl="0" w:tplc="8900396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0A63E9A"/>
    <w:multiLevelType w:val="hybridMultilevel"/>
    <w:tmpl w:val="3942FE88"/>
    <w:lvl w:ilvl="0" w:tplc="DE54F7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3618B"/>
    <w:multiLevelType w:val="hybridMultilevel"/>
    <w:tmpl w:val="2136818C"/>
    <w:lvl w:ilvl="0" w:tplc="C1A0C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0336F"/>
    <w:multiLevelType w:val="hybridMultilevel"/>
    <w:tmpl w:val="128000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61016"/>
    <w:multiLevelType w:val="hybridMultilevel"/>
    <w:tmpl w:val="85D0FA7A"/>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244AF"/>
    <w:multiLevelType w:val="hybridMultilevel"/>
    <w:tmpl w:val="48BCD7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D11E7"/>
    <w:multiLevelType w:val="hybridMultilevel"/>
    <w:tmpl w:val="1EE6C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73C35"/>
    <w:multiLevelType w:val="hybridMultilevel"/>
    <w:tmpl w:val="1FF20388"/>
    <w:lvl w:ilvl="0" w:tplc="B5FE434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083097"/>
    <w:multiLevelType w:val="hybridMultilevel"/>
    <w:tmpl w:val="90E2B1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AE1C61"/>
    <w:multiLevelType w:val="hybridMultilevel"/>
    <w:tmpl w:val="C02283FC"/>
    <w:lvl w:ilvl="0" w:tplc="66F40F72">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2B574A"/>
    <w:multiLevelType w:val="hybridMultilevel"/>
    <w:tmpl w:val="15C48390"/>
    <w:lvl w:ilvl="0" w:tplc="66F40F72">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473B9C"/>
    <w:multiLevelType w:val="hybridMultilevel"/>
    <w:tmpl w:val="06ECC6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26A78"/>
    <w:multiLevelType w:val="hybridMultilevel"/>
    <w:tmpl w:val="AE184A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70ECA"/>
    <w:multiLevelType w:val="hybridMultilevel"/>
    <w:tmpl w:val="3538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102AE"/>
    <w:multiLevelType w:val="hybridMultilevel"/>
    <w:tmpl w:val="417EE180"/>
    <w:lvl w:ilvl="0" w:tplc="A14C9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82C17"/>
    <w:multiLevelType w:val="hybridMultilevel"/>
    <w:tmpl w:val="463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A3046"/>
    <w:multiLevelType w:val="hybridMultilevel"/>
    <w:tmpl w:val="676C2E7C"/>
    <w:lvl w:ilvl="0" w:tplc="FECECF0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4272C5C"/>
    <w:multiLevelType w:val="hybridMultilevel"/>
    <w:tmpl w:val="CD0E3E16"/>
    <w:lvl w:ilvl="0" w:tplc="F0C45914">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14E33"/>
    <w:multiLevelType w:val="hybridMultilevel"/>
    <w:tmpl w:val="A5B49CEE"/>
    <w:lvl w:ilvl="0" w:tplc="66F40F72">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FB337F"/>
    <w:multiLevelType w:val="hybridMultilevel"/>
    <w:tmpl w:val="ADF896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D6BA2"/>
    <w:multiLevelType w:val="hybridMultilevel"/>
    <w:tmpl w:val="1F4C1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294F50"/>
    <w:multiLevelType w:val="hybridMultilevel"/>
    <w:tmpl w:val="E1F6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DF1B35"/>
    <w:multiLevelType w:val="hybridMultilevel"/>
    <w:tmpl w:val="48BCD7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56550"/>
    <w:multiLevelType w:val="hybridMultilevel"/>
    <w:tmpl w:val="F54881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C824D8"/>
    <w:multiLevelType w:val="hybridMultilevel"/>
    <w:tmpl w:val="5B8A3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B0B58"/>
    <w:multiLevelType w:val="hybridMultilevel"/>
    <w:tmpl w:val="B28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71F57"/>
    <w:multiLevelType w:val="hybridMultilevel"/>
    <w:tmpl w:val="8320D5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936E7F"/>
    <w:multiLevelType w:val="hybridMultilevel"/>
    <w:tmpl w:val="85EC0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4AE0"/>
    <w:multiLevelType w:val="hybridMultilevel"/>
    <w:tmpl w:val="128000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E10FE"/>
    <w:multiLevelType w:val="hybridMultilevel"/>
    <w:tmpl w:val="49D4CD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36FF7"/>
    <w:multiLevelType w:val="hybridMultilevel"/>
    <w:tmpl w:val="57EC7CD8"/>
    <w:lvl w:ilvl="0" w:tplc="BE241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9"/>
  </w:num>
  <w:num w:numId="4">
    <w:abstractNumId w:val="22"/>
  </w:num>
  <w:num w:numId="5">
    <w:abstractNumId w:val="32"/>
  </w:num>
  <w:num w:numId="6">
    <w:abstractNumId w:val="28"/>
  </w:num>
  <w:num w:numId="7">
    <w:abstractNumId w:val="40"/>
  </w:num>
  <w:num w:numId="8">
    <w:abstractNumId w:val="42"/>
  </w:num>
  <w:num w:numId="9">
    <w:abstractNumId w:val="36"/>
  </w:num>
  <w:num w:numId="10">
    <w:abstractNumId w:val="6"/>
  </w:num>
  <w:num w:numId="11">
    <w:abstractNumId w:val="0"/>
  </w:num>
  <w:num w:numId="12">
    <w:abstractNumId w:val="4"/>
  </w:num>
  <w:num w:numId="13">
    <w:abstractNumId w:val="39"/>
  </w:num>
  <w:num w:numId="14">
    <w:abstractNumId w:val="10"/>
  </w:num>
  <w:num w:numId="15">
    <w:abstractNumId w:val="7"/>
  </w:num>
  <w:num w:numId="16">
    <w:abstractNumId w:val="13"/>
  </w:num>
  <w:num w:numId="17">
    <w:abstractNumId w:val="29"/>
  </w:num>
  <w:num w:numId="18">
    <w:abstractNumId w:val="44"/>
  </w:num>
  <w:num w:numId="19">
    <w:abstractNumId w:val="11"/>
  </w:num>
  <w:num w:numId="20">
    <w:abstractNumId w:val="38"/>
  </w:num>
  <w:num w:numId="21">
    <w:abstractNumId w:val="45"/>
  </w:num>
  <w:num w:numId="22">
    <w:abstractNumId w:val="34"/>
  </w:num>
  <w:num w:numId="23">
    <w:abstractNumId w:val="19"/>
  </w:num>
  <w:num w:numId="24">
    <w:abstractNumId w:val="17"/>
  </w:num>
  <w:num w:numId="25">
    <w:abstractNumId w:val="14"/>
  </w:num>
  <w:num w:numId="26">
    <w:abstractNumId w:val="20"/>
  </w:num>
  <w:num w:numId="27">
    <w:abstractNumId w:val="31"/>
  </w:num>
  <w:num w:numId="28">
    <w:abstractNumId w:val="2"/>
  </w:num>
  <w:num w:numId="29">
    <w:abstractNumId w:val="18"/>
  </w:num>
  <w:num w:numId="30">
    <w:abstractNumId w:val="41"/>
  </w:num>
  <w:num w:numId="31">
    <w:abstractNumId w:val="5"/>
  </w:num>
  <w:num w:numId="32">
    <w:abstractNumId w:val="1"/>
  </w:num>
  <w:num w:numId="33">
    <w:abstractNumId w:val="37"/>
  </w:num>
  <w:num w:numId="34">
    <w:abstractNumId w:val="43"/>
  </w:num>
  <w:num w:numId="35">
    <w:abstractNumId w:val="26"/>
  </w:num>
  <w:num w:numId="36">
    <w:abstractNumId w:val="8"/>
  </w:num>
  <w:num w:numId="37">
    <w:abstractNumId w:val="27"/>
  </w:num>
  <w:num w:numId="38">
    <w:abstractNumId w:val="3"/>
  </w:num>
  <w:num w:numId="39">
    <w:abstractNumId w:val="15"/>
  </w:num>
  <w:num w:numId="40">
    <w:abstractNumId w:val="25"/>
  </w:num>
  <w:num w:numId="41">
    <w:abstractNumId w:val="33"/>
  </w:num>
  <w:num w:numId="42">
    <w:abstractNumId w:val="24"/>
  </w:num>
  <w:num w:numId="43">
    <w:abstractNumId w:val="12"/>
  </w:num>
  <w:num w:numId="44">
    <w:abstractNumId w:val="35"/>
  </w:num>
  <w:num w:numId="45">
    <w:abstractNumId w:val="1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FC"/>
    <w:rsid w:val="00012A52"/>
    <w:rsid w:val="0001523E"/>
    <w:rsid w:val="00024233"/>
    <w:rsid w:val="00027457"/>
    <w:rsid w:val="00035BFB"/>
    <w:rsid w:val="000360F6"/>
    <w:rsid w:val="00037F27"/>
    <w:rsid w:val="000449D1"/>
    <w:rsid w:val="000455CD"/>
    <w:rsid w:val="000458C3"/>
    <w:rsid w:val="00055F97"/>
    <w:rsid w:val="000733FF"/>
    <w:rsid w:val="00077F3E"/>
    <w:rsid w:val="00080A2F"/>
    <w:rsid w:val="00083EC9"/>
    <w:rsid w:val="0009277C"/>
    <w:rsid w:val="00094B1D"/>
    <w:rsid w:val="000A0D2C"/>
    <w:rsid w:val="000A5C0D"/>
    <w:rsid w:val="000A5C1E"/>
    <w:rsid w:val="000C25A0"/>
    <w:rsid w:val="000C2829"/>
    <w:rsid w:val="000C3163"/>
    <w:rsid w:val="000D48C6"/>
    <w:rsid w:val="0010250B"/>
    <w:rsid w:val="0010292B"/>
    <w:rsid w:val="00117D36"/>
    <w:rsid w:val="00120336"/>
    <w:rsid w:val="001311D9"/>
    <w:rsid w:val="00131D7A"/>
    <w:rsid w:val="00136206"/>
    <w:rsid w:val="00141E98"/>
    <w:rsid w:val="00147079"/>
    <w:rsid w:val="00155EF9"/>
    <w:rsid w:val="00166B6C"/>
    <w:rsid w:val="001846CD"/>
    <w:rsid w:val="00191EDD"/>
    <w:rsid w:val="001936D3"/>
    <w:rsid w:val="00195C8B"/>
    <w:rsid w:val="001A023A"/>
    <w:rsid w:val="001A1D40"/>
    <w:rsid w:val="001A3484"/>
    <w:rsid w:val="001A39BA"/>
    <w:rsid w:val="001B609D"/>
    <w:rsid w:val="001C2839"/>
    <w:rsid w:val="001D39FD"/>
    <w:rsid w:val="001E1A8A"/>
    <w:rsid w:val="001F4A7D"/>
    <w:rsid w:val="001F6CE9"/>
    <w:rsid w:val="002021C3"/>
    <w:rsid w:val="002051CE"/>
    <w:rsid w:val="00211EBA"/>
    <w:rsid w:val="00222E59"/>
    <w:rsid w:val="00223672"/>
    <w:rsid w:val="0022409B"/>
    <w:rsid w:val="00233D30"/>
    <w:rsid w:val="00240921"/>
    <w:rsid w:val="00240E05"/>
    <w:rsid w:val="0024168B"/>
    <w:rsid w:val="0025394E"/>
    <w:rsid w:val="00261642"/>
    <w:rsid w:val="00262B48"/>
    <w:rsid w:val="00272CC3"/>
    <w:rsid w:val="00274027"/>
    <w:rsid w:val="00275FE0"/>
    <w:rsid w:val="00276683"/>
    <w:rsid w:val="00291185"/>
    <w:rsid w:val="002922C6"/>
    <w:rsid w:val="00293784"/>
    <w:rsid w:val="00297F14"/>
    <w:rsid w:val="002A511D"/>
    <w:rsid w:val="002A6F80"/>
    <w:rsid w:val="002C529F"/>
    <w:rsid w:val="002F044A"/>
    <w:rsid w:val="002F453F"/>
    <w:rsid w:val="002F589E"/>
    <w:rsid w:val="002F7A2B"/>
    <w:rsid w:val="003200EA"/>
    <w:rsid w:val="00322E9C"/>
    <w:rsid w:val="003232C1"/>
    <w:rsid w:val="00330606"/>
    <w:rsid w:val="00342BEF"/>
    <w:rsid w:val="00346C70"/>
    <w:rsid w:val="00350DE6"/>
    <w:rsid w:val="003570F4"/>
    <w:rsid w:val="0036186C"/>
    <w:rsid w:val="00362609"/>
    <w:rsid w:val="00364F50"/>
    <w:rsid w:val="00366684"/>
    <w:rsid w:val="00367F50"/>
    <w:rsid w:val="0037059F"/>
    <w:rsid w:val="003844A0"/>
    <w:rsid w:val="0039181B"/>
    <w:rsid w:val="003A0992"/>
    <w:rsid w:val="003A1DB8"/>
    <w:rsid w:val="003A7B3F"/>
    <w:rsid w:val="003B5604"/>
    <w:rsid w:val="003B6391"/>
    <w:rsid w:val="003B646D"/>
    <w:rsid w:val="003C06C4"/>
    <w:rsid w:val="003C2FC1"/>
    <w:rsid w:val="003D018C"/>
    <w:rsid w:val="003E0302"/>
    <w:rsid w:val="003E453B"/>
    <w:rsid w:val="003F19C9"/>
    <w:rsid w:val="003F7C69"/>
    <w:rsid w:val="00406D4E"/>
    <w:rsid w:val="00411A3B"/>
    <w:rsid w:val="00414062"/>
    <w:rsid w:val="00423152"/>
    <w:rsid w:val="00433BE1"/>
    <w:rsid w:val="00434DFC"/>
    <w:rsid w:val="004404F4"/>
    <w:rsid w:val="00440B24"/>
    <w:rsid w:val="00446B66"/>
    <w:rsid w:val="004510B2"/>
    <w:rsid w:val="00461265"/>
    <w:rsid w:val="00462D41"/>
    <w:rsid w:val="00471953"/>
    <w:rsid w:val="00480DA3"/>
    <w:rsid w:val="00481065"/>
    <w:rsid w:val="00484368"/>
    <w:rsid w:val="00484C4F"/>
    <w:rsid w:val="00486BD7"/>
    <w:rsid w:val="00490F65"/>
    <w:rsid w:val="0049266B"/>
    <w:rsid w:val="004B0252"/>
    <w:rsid w:val="004B1420"/>
    <w:rsid w:val="004C1986"/>
    <w:rsid w:val="004C4844"/>
    <w:rsid w:val="004D2967"/>
    <w:rsid w:val="004D2AC8"/>
    <w:rsid w:val="004D74A0"/>
    <w:rsid w:val="004E1123"/>
    <w:rsid w:val="004E1F07"/>
    <w:rsid w:val="004E309F"/>
    <w:rsid w:val="004F7B66"/>
    <w:rsid w:val="005035AF"/>
    <w:rsid w:val="00504562"/>
    <w:rsid w:val="00511053"/>
    <w:rsid w:val="00514AE9"/>
    <w:rsid w:val="00527225"/>
    <w:rsid w:val="00532DCD"/>
    <w:rsid w:val="0053417B"/>
    <w:rsid w:val="00546E5B"/>
    <w:rsid w:val="00565E42"/>
    <w:rsid w:val="005823BD"/>
    <w:rsid w:val="0058425A"/>
    <w:rsid w:val="0058708C"/>
    <w:rsid w:val="005873B8"/>
    <w:rsid w:val="00593C8F"/>
    <w:rsid w:val="005974E0"/>
    <w:rsid w:val="005A3E6D"/>
    <w:rsid w:val="005B2DE6"/>
    <w:rsid w:val="005C295A"/>
    <w:rsid w:val="005C3EA1"/>
    <w:rsid w:val="005C6094"/>
    <w:rsid w:val="005D335B"/>
    <w:rsid w:val="005D4037"/>
    <w:rsid w:val="005D4ED6"/>
    <w:rsid w:val="005F78D5"/>
    <w:rsid w:val="00601E4B"/>
    <w:rsid w:val="006045EC"/>
    <w:rsid w:val="0061380C"/>
    <w:rsid w:val="00622480"/>
    <w:rsid w:val="006428D1"/>
    <w:rsid w:val="00673E63"/>
    <w:rsid w:val="00682601"/>
    <w:rsid w:val="00691225"/>
    <w:rsid w:val="006B3968"/>
    <w:rsid w:val="006C5663"/>
    <w:rsid w:val="006D0893"/>
    <w:rsid w:val="006D2C62"/>
    <w:rsid w:val="006E1F55"/>
    <w:rsid w:val="006E69CB"/>
    <w:rsid w:val="006F6FE1"/>
    <w:rsid w:val="007008C1"/>
    <w:rsid w:val="00706FCA"/>
    <w:rsid w:val="00710F8D"/>
    <w:rsid w:val="0071511E"/>
    <w:rsid w:val="00720DBE"/>
    <w:rsid w:val="0072201B"/>
    <w:rsid w:val="00722EA1"/>
    <w:rsid w:val="00725359"/>
    <w:rsid w:val="00725C1F"/>
    <w:rsid w:val="00725FB1"/>
    <w:rsid w:val="00726CE8"/>
    <w:rsid w:val="00733774"/>
    <w:rsid w:val="00740FF9"/>
    <w:rsid w:val="00744D94"/>
    <w:rsid w:val="00747B15"/>
    <w:rsid w:val="00755473"/>
    <w:rsid w:val="00761DA2"/>
    <w:rsid w:val="00777BD9"/>
    <w:rsid w:val="007839EF"/>
    <w:rsid w:val="00785960"/>
    <w:rsid w:val="007867ED"/>
    <w:rsid w:val="007A0576"/>
    <w:rsid w:val="007A34B8"/>
    <w:rsid w:val="007A5C95"/>
    <w:rsid w:val="007B2920"/>
    <w:rsid w:val="007E16E9"/>
    <w:rsid w:val="007E71CD"/>
    <w:rsid w:val="007F0D11"/>
    <w:rsid w:val="007F28DE"/>
    <w:rsid w:val="007F5E3E"/>
    <w:rsid w:val="008005EC"/>
    <w:rsid w:val="00801ECD"/>
    <w:rsid w:val="00802F82"/>
    <w:rsid w:val="00807F32"/>
    <w:rsid w:val="00812BE2"/>
    <w:rsid w:val="00817D51"/>
    <w:rsid w:val="00820628"/>
    <w:rsid w:val="00823D4C"/>
    <w:rsid w:val="00824287"/>
    <w:rsid w:val="00834954"/>
    <w:rsid w:val="00835EBE"/>
    <w:rsid w:val="0085213A"/>
    <w:rsid w:val="00855C76"/>
    <w:rsid w:val="00860590"/>
    <w:rsid w:val="008607D9"/>
    <w:rsid w:val="008666A4"/>
    <w:rsid w:val="00872F19"/>
    <w:rsid w:val="00874671"/>
    <w:rsid w:val="00883D99"/>
    <w:rsid w:val="008B3C4B"/>
    <w:rsid w:val="008B6240"/>
    <w:rsid w:val="008C05DD"/>
    <w:rsid w:val="008C3488"/>
    <w:rsid w:val="008C7398"/>
    <w:rsid w:val="008E445E"/>
    <w:rsid w:val="008E4F24"/>
    <w:rsid w:val="00914F3F"/>
    <w:rsid w:val="009221D6"/>
    <w:rsid w:val="009228F6"/>
    <w:rsid w:val="009254F7"/>
    <w:rsid w:val="00930750"/>
    <w:rsid w:val="0094486B"/>
    <w:rsid w:val="00945ED9"/>
    <w:rsid w:val="009533C1"/>
    <w:rsid w:val="0095640F"/>
    <w:rsid w:val="00956CC9"/>
    <w:rsid w:val="00966D99"/>
    <w:rsid w:val="00971414"/>
    <w:rsid w:val="00985BD8"/>
    <w:rsid w:val="0099677D"/>
    <w:rsid w:val="00996F90"/>
    <w:rsid w:val="009A00D8"/>
    <w:rsid w:val="009A748F"/>
    <w:rsid w:val="009B3F3B"/>
    <w:rsid w:val="009B71E3"/>
    <w:rsid w:val="009D2C33"/>
    <w:rsid w:val="009D500F"/>
    <w:rsid w:val="009D6A69"/>
    <w:rsid w:val="009E2CE8"/>
    <w:rsid w:val="009F6F68"/>
    <w:rsid w:val="00A00B29"/>
    <w:rsid w:val="00A019EE"/>
    <w:rsid w:val="00A033EF"/>
    <w:rsid w:val="00A03A2F"/>
    <w:rsid w:val="00A06B61"/>
    <w:rsid w:val="00A25D41"/>
    <w:rsid w:val="00A27B5F"/>
    <w:rsid w:val="00A33388"/>
    <w:rsid w:val="00A52615"/>
    <w:rsid w:val="00A750F9"/>
    <w:rsid w:val="00A77C55"/>
    <w:rsid w:val="00A94F5D"/>
    <w:rsid w:val="00A95DD1"/>
    <w:rsid w:val="00A97EB0"/>
    <w:rsid w:val="00AA1B99"/>
    <w:rsid w:val="00AB667B"/>
    <w:rsid w:val="00AB6F10"/>
    <w:rsid w:val="00AC07B5"/>
    <w:rsid w:val="00AC223E"/>
    <w:rsid w:val="00AD2407"/>
    <w:rsid w:val="00AD3030"/>
    <w:rsid w:val="00AD4592"/>
    <w:rsid w:val="00AE2161"/>
    <w:rsid w:val="00AE22B4"/>
    <w:rsid w:val="00AE5964"/>
    <w:rsid w:val="00AE658E"/>
    <w:rsid w:val="00B00432"/>
    <w:rsid w:val="00B0644E"/>
    <w:rsid w:val="00B078C0"/>
    <w:rsid w:val="00B1009C"/>
    <w:rsid w:val="00B11CA0"/>
    <w:rsid w:val="00B17C39"/>
    <w:rsid w:val="00B208EA"/>
    <w:rsid w:val="00B30555"/>
    <w:rsid w:val="00B3150E"/>
    <w:rsid w:val="00B3409A"/>
    <w:rsid w:val="00B430A5"/>
    <w:rsid w:val="00B62632"/>
    <w:rsid w:val="00B65368"/>
    <w:rsid w:val="00B822A6"/>
    <w:rsid w:val="00B859CB"/>
    <w:rsid w:val="00B95347"/>
    <w:rsid w:val="00BB1BDC"/>
    <w:rsid w:val="00BB5866"/>
    <w:rsid w:val="00BB59BE"/>
    <w:rsid w:val="00BC0681"/>
    <w:rsid w:val="00BC08AD"/>
    <w:rsid w:val="00BE30B3"/>
    <w:rsid w:val="00BF42D7"/>
    <w:rsid w:val="00BF52E0"/>
    <w:rsid w:val="00C0080A"/>
    <w:rsid w:val="00C16CC2"/>
    <w:rsid w:val="00C22618"/>
    <w:rsid w:val="00C26C9F"/>
    <w:rsid w:val="00C328A8"/>
    <w:rsid w:val="00C3356A"/>
    <w:rsid w:val="00C34ED2"/>
    <w:rsid w:val="00C35004"/>
    <w:rsid w:val="00C44742"/>
    <w:rsid w:val="00C47EBC"/>
    <w:rsid w:val="00C53212"/>
    <w:rsid w:val="00C53663"/>
    <w:rsid w:val="00C54700"/>
    <w:rsid w:val="00C63AB7"/>
    <w:rsid w:val="00C64386"/>
    <w:rsid w:val="00C65144"/>
    <w:rsid w:val="00C65192"/>
    <w:rsid w:val="00C70C8D"/>
    <w:rsid w:val="00C76510"/>
    <w:rsid w:val="00C826B0"/>
    <w:rsid w:val="00C84001"/>
    <w:rsid w:val="00C87FE3"/>
    <w:rsid w:val="00C93BA1"/>
    <w:rsid w:val="00C95131"/>
    <w:rsid w:val="00C956F1"/>
    <w:rsid w:val="00C9607D"/>
    <w:rsid w:val="00C96922"/>
    <w:rsid w:val="00CA12FF"/>
    <w:rsid w:val="00CB10F0"/>
    <w:rsid w:val="00CB1A8A"/>
    <w:rsid w:val="00CB54F2"/>
    <w:rsid w:val="00CB5A0C"/>
    <w:rsid w:val="00CB7284"/>
    <w:rsid w:val="00CD0AFA"/>
    <w:rsid w:val="00CD3BCB"/>
    <w:rsid w:val="00CD7643"/>
    <w:rsid w:val="00CE06B1"/>
    <w:rsid w:val="00CF1C8A"/>
    <w:rsid w:val="00D03B23"/>
    <w:rsid w:val="00D04375"/>
    <w:rsid w:val="00D11E6D"/>
    <w:rsid w:val="00D30FE0"/>
    <w:rsid w:val="00D35311"/>
    <w:rsid w:val="00D36BEA"/>
    <w:rsid w:val="00D41E9A"/>
    <w:rsid w:val="00D429B4"/>
    <w:rsid w:val="00D5336B"/>
    <w:rsid w:val="00D62794"/>
    <w:rsid w:val="00D66CC5"/>
    <w:rsid w:val="00D75A5B"/>
    <w:rsid w:val="00D84D01"/>
    <w:rsid w:val="00D84D87"/>
    <w:rsid w:val="00D866E6"/>
    <w:rsid w:val="00DA3C8F"/>
    <w:rsid w:val="00DA5891"/>
    <w:rsid w:val="00DA5CAD"/>
    <w:rsid w:val="00DB31A1"/>
    <w:rsid w:val="00DB6A45"/>
    <w:rsid w:val="00DC26C0"/>
    <w:rsid w:val="00DC6E75"/>
    <w:rsid w:val="00DD4DEF"/>
    <w:rsid w:val="00DD53DF"/>
    <w:rsid w:val="00DD5DFC"/>
    <w:rsid w:val="00DE2504"/>
    <w:rsid w:val="00DE27E5"/>
    <w:rsid w:val="00DE47B4"/>
    <w:rsid w:val="00DF125F"/>
    <w:rsid w:val="00E0181E"/>
    <w:rsid w:val="00E05511"/>
    <w:rsid w:val="00E129D8"/>
    <w:rsid w:val="00E1464A"/>
    <w:rsid w:val="00E15856"/>
    <w:rsid w:val="00E164F5"/>
    <w:rsid w:val="00E167F8"/>
    <w:rsid w:val="00E208E6"/>
    <w:rsid w:val="00E2341F"/>
    <w:rsid w:val="00E30F3D"/>
    <w:rsid w:val="00E33B15"/>
    <w:rsid w:val="00E35300"/>
    <w:rsid w:val="00E354F2"/>
    <w:rsid w:val="00E52492"/>
    <w:rsid w:val="00E645E5"/>
    <w:rsid w:val="00E64651"/>
    <w:rsid w:val="00E64A02"/>
    <w:rsid w:val="00E76E02"/>
    <w:rsid w:val="00E83D37"/>
    <w:rsid w:val="00E937E4"/>
    <w:rsid w:val="00E96B29"/>
    <w:rsid w:val="00E96B7F"/>
    <w:rsid w:val="00EA47E8"/>
    <w:rsid w:val="00EA786D"/>
    <w:rsid w:val="00EB087E"/>
    <w:rsid w:val="00EB5087"/>
    <w:rsid w:val="00EC18BB"/>
    <w:rsid w:val="00EC4CCA"/>
    <w:rsid w:val="00ED1B88"/>
    <w:rsid w:val="00EE55DD"/>
    <w:rsid w:val="00EE72AD"/>
    <w:rsid w:val="00EF321B"/>
    <w:rsid w:val="00F069AB"/>
    <w:rsid w:val="00F10491"/>
    <w:rsid w:val="00F11F64"/>
    <w:rsid w:val="00F13EC9"/>
    <w:rsid w:val="00F351DD"/>
    <w:rsid w:val="00F4064B"/>
    <w:rsid w:val="00F46C4C"/>
    <w:rsid w:val="00F46E6B"/>
    <w:rsid w:val="00F51D26"/>
    <w:rsid w:val="00F62A60"/>
    <w:rsid w:val="00F634FC"/>
    <w:rsid w:val="00FA00B7"/>
    <w:rsid w:val="00FA5072"/>
    <w:rsid w:val="00FA696E"/>
    <w:rsid w:val="00FD6DA3"/>
    <w:rsid w:val="00FE4550"/>
    <w:rsid w:val="00FF13E0"/>
    <w:rsid w:val="00FF4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11150"/>
  <w15:docId w15:val="{AF96914E-6C6A-40E7-AB06-17F4C6ED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5FB1"/>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Pr>
      <w:rFonts w:ascii="Arial" w:hAnsi="Arial" w:cs="Arial"/>
      <w:b/>
      <w:bCs/>
      <w:i/>
      <w:iCs/>
      <w:sz w:val="28"/>
      <w:szCs w:val="28"/>
      <w:lang w:val="en-US" w:eastAsia="en-US" w:bidi="ar-SA"/>
    </w:rPr>
  </w:style>
  <w:style w:type="character" w:styleId="Hyperlink">
    <w:name w:val="Hyperlink"/>
    <w:rsid w:val="00BB1BDC"/>
    <w:rPr>
      <w:color w:val="0563C1"/>
      <w:u w:val="single"/>
    </w:rPr>
  </w:style>
  <w:style w:type="table" w:styleId="TableGrid">
    <w:name w:val="Table Grid"/>
    <w:basedOn w:val="TableNormal"/>
    <w:rsid w:val="00AC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F0D11"/>
    <w:rPr>
      <w:sz w:val="24"/>
      <w:szCs w:val="24"/>
    </w:rPr>
  </w:style>
  <w:style w:type="paragraph" w:styleId="BalloonText">
    <w:name w:val="Balloon Text"/>
    <w:basedOn w:val="Normal"/>
    <w:link w:val="BalloonTextChar"/>
    <w:rsid w:val="00055F97"/>
    <w:rPr>
      <w:rFonts w:ascii="Tahoma" w:hAnsi="Tahoma" w:cs="Tahoma"/>
      <w:sz w:val="16"/>
      <w:szCs w:val="16"/>
    </w:rPr>
  </w:style>
  <w:style w:type="character" w:customStyle="1" w:styleId="BalloonTextChar">
    <w:name w:val="Balloon Text Char"/>
    <w:link w:val="BalloonText"/>
    <w:rsid w:val="00055F97"/>
    <w:rPr>
      <w:rFonts w:ascii="Tahoma" w:hAnsi="Tahoma" w:cs="Tahoma"/>
      <w:sz w:val="16"/>
      <w:szCs w:val="16"/>
    </w:rPr>
  </w:style>
  <w:style w:type="paragraph" w:styleId="ListParagraph">
    <w:name w:val="List Paragraph"/>
    <w:basedOn w:val="Normal"/>
    <w:uiPriority w:val="34"/>
    <w:unhideWhenUsed/>
    <w:qFormat/>
    <w:rsid w:val="00C54700"/>
    <w:pPr>
      <w:ind w:left="720"/>
      <w:contextualSpacing/>
    </w:pPr>
  </w:style>
  <w:style w:type="paragraph" w:styleId="NormalWeb">
    <w:name w:val="Normal (Web)"/>
    <w:basedOn w:val="Normal"/>
    <w:uiPriority w:val="99"/>
    <w:semiHidden/>
    <w:unhideWhenUsed/>
    <w:rsid w:val="00823D4C"/>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3A0992"/>
    <w:rPr>
      <w:sz w:val="16"/>
      <w:szCs w:val="16"/>
    </w:rPr>
  </w:style>
  <w:style w:type="paragraph" w:styleId="CommentText">
    <w:name w:val="annotation text"/>
    <w:basedOn w:val="Normal"/>
    <w:link w:val="CommentTextChar"/>
    <w:semiHidden/>
    <w:unhideWhenUsed/>
    <w:rsid w:val="003A0992"/>
    <w:rPr>
      <w:sz w:val="20"/>
      <w:szCs w:val="20"/>
    </w:rPr>
  </w:style>
  <w:style w:type="character" w:customStyle="1" w:styleId="CommentTextChar">
    <w:name w:val="Comment Text Char"/>
    <w:basedOn w:val="DefaultParagraphFont"/>
    <w:link w:val="CommentText"/>
    <w:semiHidden/>
    <w:rsid w:val="003A0992"/>
  </w:style>
  <w:style w:type="paragraph" w:styleId="CommentSubject">
    <w:name w:val="annotation subject"/>
    <w:basedOn w:val="CommentText"/>
    <w:next w:val="CommentText"/>
    <w:link w:val="CommentSubjectChar"/>
    <w:semiHidden/>
    <w:unhideWhenUsed/>
    <w:rsid w:val="003A0992"/>
    <w:rPr>
      <w:b/>
      <w:bCs/>
    </w:rPr>
  </w:style>
  <w:style w:type="character" w:customStyle="1" w:styleId="CommentSubjectChar">
    <w:name w:val="Comment Subject Char"/>
    <w:basedOn w:val="CommentTextChar"/>
    <w:link w:val="CommentSubject"/>
    <w:semiHidden/>
    <w:rsid w:val="003A0992"/>
    <w:rPr>
      <w:b/>
      <w:bCs/>
    </w:rPr>
  </w:style>
  <w:style w:type="character" w:customStyle="1" w:styleId="UnresolvedMention1">
    <w:name w:val="Unresolved Mention1"/>
    <w:basedOn w:val="DefaultParagraphFont"/>
    <w:uiPriority w:val="99"/>
    <w:semiHidden/>
    <w:unhideWhenUsed/>
    <w:rsid w:val="00272CC3"/>
    <w:rPr>
      <w:color w:val="605E5C"/>
      <w:shd w:val="clear" w:color="auto" w:fill="E1DFDD"/>
    </w:rPr>
  </w:style>
  <w:style w:type="character" w:styleId="FollowedHyperlink">
    <w:name w:val="FollowedHyperlink"/>
    <w:basedOn w:val="DefaultParagraphFont"/>
    <w:rsid w:val="0085213A"/>
    <w:rPr>
      <w:color w:val="800080" w:themeColor="followedHyperlink"/>
      <w:u w:val="single"/>
    </w:rPr>
  </w:style>
  <w:style w:type="paragraph" w:styleId="Revision">
    <w:name w:val="Revision"/>
    <w:hidden/>
    <w:uiPriority w:val="71"/>
    <w:unhideWhenUsed/>
    <w:rsid w:val="00166B6C"/>
    <w:rPr>
      <w:sz w:val="24"/>
      <w:szCs w:val="24"/>
    </w:rPr>
  </w:style>
  <w:style w:type="character" w:styleId="UnresolvedMention">
    <w:name w:val="Unresolved Mention"/>
    <w:basedOn w:val="DefaultParagraphFont"/>
    <w:uiPriority w:val="99"/>
    <w:semiHidden/>
    <w:unhideWhenUsed/>
    <w:rsid w:val="00AB6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171280">
      <w:bodyDiv w:val="1"/>
      <w:marLeft w:val="0"/>
      <w:marRight w:val="0"/>
      <w:marTop w:val="0"/>
      <w:marBottom w:val="0"/>
      <w:divBdr>
        <w:top w:val="none" w:sz="0" w:space="0" w:color="auto"/>
        <w:left w:val="none" w:sz="0" w:space="0" w:color="auto"/>
        <w:bottom w:val="none" w:sz="0" w:space="0" w:color="auto"/>
        <w:right w:val="none" w:sz="0" w:space="0" w:color="auto"/>
      </w:divBdr>
    </w:div>
    <w:div w:id="195397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Word_Document2.doc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mc.org/what-we-do/equity-diversity-inclusion/unconscious-bias-training" TargetMode="External"/><Relationship Id="rId24" Type="http://schemas.openxmlformats.org/officeDocument/2006/relationships/hyperlink" Target="https://www.aamc.org/members/leadership/catalog/178420/unconscious_bias.html" TargetMode="Externa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A10FDABC5CD4F965D50A922B38807" ma:contentTypeVersion="11" ma:contentTypeDescription="Create a new document." ma:contentTypeScope="" ma:versionID="2285f1d2124cf55d9463a6507b8cb73b">
  <xsd:schema xmlns:xsd="http://www.w3.org/2001/XMLSchema" xmlns:xs="http://www.w3.org/2001/XMLSchema" xmlns:p="http://schemas.microsoft.com/office/2006/metadata/properties" xmlns:ns3="4a3f9c49-4710-4940-9e99-ad4530dc6486" xmlns:ns4="a67987cd-08e8-46bb-be03-295a0bccbd72" targetNamespace="http://schemas.microsoft.com/office/2006/metadata/properties" ma:root="true" ma:fieldsID="d936b3aacb97157afb5e0395be2f5a3e" ns3:_="" ns4:_="">
    <xsd:import namespace="4a3f9c49-4710-4940-9e99-ad4530dc6486"/>
    <xsd:import namespace="a67987cd-08e8-46bb-be03-295a0bccbd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f9c49-4710-4940-9e99-ad4530dc64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987cd-08e8-46bb-be03-295a0bccbd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F03F-E513-498C-BF35-55FD5D35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f9c49-4710-4940-9e99-ad4530dc6486"/>
    <ds:schemaRef ds:uri="a67987cd-08e8-46bb-be03-295a0bccb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756CB-5BEB-48C0-A920-B1D7AA2927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28616-4A13-43A3-B040-002326A58A34}">
  <ds:schemaRefs>
    <ds:schemaRef ds:uri="http://schemas.microsoft.com/sharepoint/v3/contenttype/forms"/>
  </ds:schemaRefs>
</ds:datastoreItem>
</file>

<file path=customXml/itemProps4.xml><?xml version="1.0" encoding="utf-8"?>
<ds:datastoreItem xmlns:ds="http://schemas.openxmlformats.org/officeDocument/2006/customXml" ds:itemID="{9747386A-7028-7940-B547-A742103B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9631</CharactersWithSpaces>
  <SharedDoc>false</SharedDoc>
  <HLinks>
    <vt:vector size="6" baseType="variant">
      <vt:variant>
        <vt:i4>720954</vt:i4>
      </vt:variant>
      <vt:variant>
        <vt:i4>4094</vt:i4>
      </vt:variant>
      <vt:variant>
        <vt:i4>1025</vt:i4>
      </vt:variant>
      <vt:variant>
        <vt:i4>1</vt:i4>
      </vt:variant>
      <vt:variant>
        <vt:lpwstr>WCMC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dc:description/>
  <cp:lastModifiedBy>Jeanne De Leon</cp:lastModifiedBy>
  <cp:revision>23</cp:revision>
  <cp:lastPrinted>2021-05-07T17:01:00Z</cp:lastPrinted>
  <dcterms:created xsi:type="dcterms:W3CDTF">2021-05-17T21:42:00Z</dcterms:created>
  <dcterms:modified xsi:type="dcterms:W3CDTF">2021-07-07T15:05:00Z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0x010100704A10FDABC5CD4F965D50A922B38807</vt:lpwstr>
  </property>
</Properties>
</file>